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7A3B89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460A98A2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ASSEMBLEIA </w:t>
      </w:r>
      <w:r w:rsidR="0096205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GERAL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DE TITULARES 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CERTIFICADOS DE RECEBÍVEIS IMOBILIÁRIOS DAS</w:t>
      </w:r>
      <w:r w:rsidR="00B435B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435BF" w:rsidRPr="00DA43D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616ª, 617ª, 618ª, 619ª, 620ª, 621ª, 622ª, 623ª, 624ª, 625ª, 626ª E 627ª</w:t>
      </w:r>
      <w:r w:rsidR="00B435BF" w:rsidRPr="00EA235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E432D3" w:rsidRPr="00EA235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SÉRIES DA </w:t>
      </w:r>
      <w:r w:rsidR="00B435B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872426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29</w:t>
      </w:r>
      <w:r w:rsidR="00E7670C">
        <w:rPr>
          <w:rFonts w:ascii="Open Sans" w:hAnsi="Open Sans" w:cs="Open Sans"/>
          <w:color w:val="000000" w:themeColor="text1"/>
          <w:sz w:val="20"/>
          <w:szCs w:val="20"/>
          <w:lang w:eastAsia="ja-JP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 xml:space="preserve">DE </w:t>
      </w:r>
      <w:r w:rsidR="00872426">
        <w:rPr>
          <w:rFonts w:ascii="Open Sans" w:hAnsi="Open Sans" w:cs="Open Sans"/>
          <w:b/>
          <w:sz w:val="20"/>
          <w:szCs w:val="20"/>
        </w:rPr>
        <w:t>NOVEMBRO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D50CCC" w:rsidRPr="00AF1712">
        <w:rPr>
          <w:rFonts w:ascii="Open Sans" w:hAnsi="Open Sans" w:cs="Open Sans"/>
          <w:b/>
          <w:caps/>
          <w:sz w:val="20"/>
          <w:szCs w:val="20"/>
        </w:rPr>
        <w:t>2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6159819" w14:textId="41639D93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(i)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5E6215" w:rsidRPr="00E10376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das Demonstrações Financeiras do Patrimônio Separado referentes ao exercício encerrado em </w:t>
      </w:r>
      <w:sdt>
        <w:sdtPr>
          <w:rPr>
            <w:rFonts w:ascii="Open Sans" w:hAnsi="Open Sans" w:cs="Open Sans"/>
            <w:color w:val="000000" w:themeColor="text1"/>
            <w:sz w:val="20"/>
            <w:szCs w:val="20"/>
          </w:rPr>
          <w:id w:val="1452437487"/>
          <w:placeholder>
            <w:docPart w:val="2C08B40F278A42C796349E04087D0EA9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EC66C2" w:rsidRPr="00EC66C2">
            <w:rPr>
              <w:rFonts w:ascii="Open Sans" w:hAnsi="Open Sans" w:cs="Open Sans"/>
              <w:color w:val="000000" w:themeColor="text1"/>
              <w:sz w:val="20"/>
              <w:szCs w:val="20"/>
            </w:rPr>
            <w:t>30 de junho de 2022</w:t>
          </w:r>
        </w:sdtContent>
      </w:sdt>
      <w:r w:rsidR="005E6215" w:rsidRPr="009917B2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="005E6215" w:rsidRPr="009917B2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="005E6215" w:rsidRPr="009917B2">
        <w:rPr>
          <w:rFonts w:ascii="Open Sans" w:hAnsi="Open Sans" w:cs="Open Sans"/>
          <w:color w:val="000000" w:themeColor="text1"/>
          <w:sz w:val="20"/>
          <w:szCs w:val="20"/>
        </w:rPr>
        <w:t>”)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, emitidas sem ressalvas e sem opinião modificada, acompanhadas do relatório da </w:t>
      </w:r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>Deloitte Touche Tohmatsu Auditores Independentes Ltda.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, na qualidade de auditor independente, elaboradas conforme a </w:t>
      </w:r>
      <w:r w:rsidR="00085619" w:rsidRPr="00A1394D">
        <w:rPr>
          <w:rFonts w:ascii="Open Sans" w:hAnsi="Open Sans" w:cs="Open Sans"/>
          <w:sz w:val="20"/>
          <w:szCs w:val="20"/>
          <w:shd w:val="clear" w:color="auto" w:fill="FFFFFF"/>
        </w:rPr>
        <w:t>Resolução CVM nº 60 de 23 de dezembro de 2021 (“</w:t>
      </w:r>
      <w:r w:rsidR="00085619" w:rsidRPr="0008561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Resolução CVM 60</w:t>
      </w:r>
      <w:r w:rsidR="00085619">
        <w:rPr>
          <w:rFonts w:ascii="Open Sans" w:hAnsi="Open Sans" w:cs="Open Sans"/>
          <w:sz w:val="20"/>
          <w:szCs w:val="20"/>
          <w:shd w:val="clear" w:color="auto" w:fill="FFFFFF"/>
        </w:rPr>
        <w:t>”)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>, a Lei nº 6.404, de 15 de dezembro de 1976, conforme alterada, e demais normas contábeis, legais e regulatórias aplicáveis, observado que, caso não seja possível obter o quórum necessário para instalação da Assembleia, a aprovação das Demonstrações Financeiras se dará de forma automática, nos termos do artigo 25, §2º, da Resolução CVM 60.</w:t>
      </w:r>
    </w:p>
    <w:p w14:paraId="6578F170" w14:textId="77777777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32205412" w14:textId="77777777" w:rsidR="003A2265" w:rsidRPr="007A3B89" w:rsidRDefault="003A2265" w:rsidP="003A2265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F38DE16" w14:textId="77777777" w:rsidR="00B15C01" w:rsidRPr="007A3B89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Pr="007A3B89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lastRenderedPageBreak/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7564F979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Assembleia </w:t>
      </w:r>
      <w:r w:rsidR="0096205A">
        <w:rPr>
          <w:rFonts w:ascii="Open Sans" w:hAnsi="Open Sans" w:cs="Open Sans"/>
          <w:color w:val="000000" w:themeColor="text1"/>
          <w:sz w:val="20"/>
          <w:szCs w:val="20"/>
        </w:rPr>
        <w:t>Geral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de Titulares dos Certificados de Recebíveis Imobiliários d</w:t>
      </w:r>
      <w:r w:rsidR="00BD7A6F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1C72A9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EC66C2" w:rsidRPr="00EC66C2">
        <w:rPr>
          <w:rFonts w:ascii="Open Sans" w:hAnsi="Open Sans" w:cs="Open Sans"/>
          <w:color w:val="000000" w:themeColor="text1"/>
          <w:sz w:val="20"/>
          <w:szCs w:val="20"/>
        </w:rPr>
        <w:t xml:space="preserve">616ª, 617ª, 618ª, 619ª, 620ª, 621ª, 622ª, 623ª, 624ª, 625ª, 626ª E 627ª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Séries da </w:t>
      </w:r>
      <w:r w:rsidR="00EC66C2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de Créditos Imobiliários da</w:t>
      </w:r>
      <w:r w:rsidR="003E7367" w:rsidRPr="005603A8">
        <w:rPr>
          <w:rFonts w:ascii="Open Sans" w:hAnsi="Open Sans" w:cs="Open Sans"/>
          <w:i/>
          <w:iCs/>
          <w:sz w:val="20"/>
          <w:szCs w:val="20"/>
        </w:rPr>
        <w:t>s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EC66C2" w:rsidRPr="00EC66C2">
        <w:rPr>
          <w:rFonts w:ascii="Open Sans" w:hAnsi="Open Sans" w:cs="Open Sans"/>
          <w:color w:val="000000" w:themeColor="text1"/>
          <w:sz w:val="20"/>
          <w:szCs w:val="20"/>
        </w:rPr>
        <w:t xml:space="preserve">616ª, 617ª, 618ª, 619ª, 620ª, 621ª, 622ª, 623ª, 624ª, 625ª, 626ª E 627ª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Séries da </w:t>
      </w:r>
      <w:r w:rsidR="00EC66C2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celebrado em </w:t>
      </w:r>
      <w:r w:rsidR="00E11651">
        <w:rPr>
          <w:rFonts w:ascii="Open Sans" w:hAnsi="Open Sans" w:cs="Open Sans"/>
          <w:color w:val="000000" w:themeColor="text1"/>
          <w:sz w:val="20"/>
          <w:szCs w:val="20"/>
        </w:rPr>
        <w:t>30</w:t>
      </w:r>
      <w:r w:rsidR="00121850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135CED">
        <w:rPr>
          <w:rFonts w:ascii="Open Sans" w:hAnsi="Open Sans" w:cs="Open Sans"/>
          <w:bCs/>
          <w:sz w:val="20"/>
          <w:szCs w:val="20"/>
        </w:rPr>
        <w:t xml:space="preserve">de </w:t>
      </w:r>
      <w:r w:rsidR="00E11651">
        <w:rPr>
          <w:rFonts w:ascii="Open Sans" w:hAnsi="Open Sans" w:cs="Open Sans"/>
          <w:bCs/>
          <w:sz w:val="20"/>
          <w:szCs w:val="20"/>
        </w:rPr>
        <w:t>agosto</w:t>
      </w:r>
      <w:r w:rsidR="00121850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135CED">
        <w:rPr>
          <w:rFonts w:ascii="Open Sans" w:hAnsi="Open Sans" w:cs="Open Sans"/>
          <w:bCs/>
          <w:sz w:val="20"/>
          <w:szCs w:val="20"/>
        </w:rPr>
        <w:t xml:space="preserve">de </w:t>
      </w:r>
      <w:r w:rsidR="00E11651">
        <w:rPr>
          <w:rFonts w:ascii="Open Sans" w:hAnsi="Open Sans" w:cs="Open Sans"/>
          <w:bCs/>
          <w:sz w:val="20"/>
          <w:szCs w:val="20"/>
        </w:rPr>
        <w:t>2021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8F7527" w:rsidRPr="008F7527">
        <w:rPr>
          <w:rFonts w:ascii="Open Sans" w:hAnsi="Open Sans" w:cs="Open Sans"/>
          <w:sz w:val="20"/>
          <w:szCs w:val="20"/>
        </w:rPr>
        <w:t xml:space="preserve">Oliveira Trust Distribuidora De Títulos E Valores Mobiliários S.A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legal(is), deverá(ão)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Instrução de Voto deverá ser devidamente preenchida e assinada de forma eletrônica, por meio de plataforma para assinaturas eletrônicas, com ou sem certificados digitais emitidos pela ICP-Brasil. Não será exigido o reconhecimento de firma de assinaturas, notarização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6885D317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96205A">
        <w:rPr>
          <w:rFonts w:ascii="Open Sans" w:hAnsi="Open Sans" w:cs="Open Sans"/>
          <w:sz w:val="20"/>
          <w:szCs w:val="20"/>
          <w:shd w:val="clear" w:color="auto" w:fill="FFFFFF"/>
        </w:rPr>
        <w:t>Geral</w:t>
      </w:r>
      <w:r w:rsidR="00EB7A18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Titulares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2"/>
      <w:footerReference w:type="default" r:id="rId13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3F44" w14:textId="77777777" w:rsidR="00C6620D" w:rsidRDefault="00C6620D" w:rsidP="00421DD1">
      <w:r>
        <w:separator/>
      </w:r>
    </w:p>
  </w:endnote>
  <w:endnote w:type="continuationSeparator" w:id="0">
    <w:p w14:paraId="1AF7599C" w14:textId="77777777" w:rsidR="00C6620D" w:rsidRDefault="00C6620D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F59250" w14:textId="77777777" w:rsidR="00B667EE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066E8" w14:textId="77777777" w:rsidR="00C6620D" w:rsidRDefault="00C6620D" w:rsidP="00421DD1">
      <w:r>
        <w:separator/>
      </w:r>
    </w:p>
  </w:footnote>
  <w:footnote w:type="continuationSeparator" w:id="0">
    <w:p w14:paraId="1C1DEAB7" w14:textId="77777777" w:rsidR="00C6620D" w:rsidRDefault="00C6620D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77777777" w:rsidR="00B667EE" w:rsidRDefault="001306A5" w:rsidP="00B667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5D37C12B" wp14:editId="3EFA866F">
          <wp:simplePos x="0" y="0"/>
          <wp:positionH relativeFrom="column">
            <wp:posOffset>-747395</wp:posOffset>
          </wp:positionH>
          <wp:positionV relativeFrom="paragraph">
            <wp:posOffset>-259715</wp:posOffset>
          </wp:positionV>
          <wp:extent cx="1138555" cy="1190625"/>
          <wp:effectExtent l="0" t="0" r="444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28C867" w14:textId="77777777" w:rsidR="00B667EE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425492">
    <w:abstractNumId w:val="5"/>
  </w:num>
  <w:num w:numId="2" w16cid:durableId="1067726521">
    <w:abstractNumId w:val="7"/>
  </w:num>
  <w:num w:numId="3" w16cid:durableId="1725255904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14838855">
    <w:abstractNumId w:val="9"/>
    <w:lvlOverride w:ilvl="0">
      <w:lvl w:ilvl="0">
        <w:numFmt w:val="decimal"/>
        <w:lvlText w:val="%1."/>
        <w:lvlJc w:val="left"/>
      </w:lvl>
    </w:lvlOverride>
  </w:num>
  <w:num w:numId="5" w16cid:durableId="1520730088">
    <w:abstractNumId w:val="3"/>
    <w:lvlOverride w:ilvl="0">
      <w:lvl w:ilvl="0">
        <w:numFmt w:val="decimal"/>
        <w:lvlText w:val="%1."/>
        <w:lvlJc w:val="left"/>
      </w:lvl>
    </w:lvlOverride>
  </w:num>
  <w:num w:numId="6" w16cid:durableId="1465155136">
    <w:abstractNumId w:val="0"/>
  </w:num>
  <w:num w:numId="7" w16cid:durableId="1708682290">
    <w:abstractNumId w:val="1"/>
  </w:num>
  <w:num w:numId="8" w16cid:durableId="649987533">
    <w:abstractNumId w:val="11"/>
  </w:num>
  <w:num w:numId="9" w16cid:durableId="449862603">
    <w:abstractNumId w:val="8"/>
  </w:num>
  <w:num w:numId="10" w16cid:durableId="13877985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424938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8726871">
    <w:abstractNumId w:val="6"/>
  </w:num>
  <w:num w:numId="13" w16cid:durableId="2027052992">
    <w:abstractNumId w:val="10"/>
  </w:num>
  <w:num w:numId="14" w16cid:durableId="20558139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32FB4"/>
    <w:rsid w:val="000334DF"/>
    <w:rsid w:val="0004143F"/>
    <w:rsid w:val="0004230C"/>
    <w:rsid w:val="000604A2"/>
    <w:rsid w:val="000728FB"/>
    <w:rsid w:val="000733AC"/>
    <w:rsid w:val="00085619"/>
    <w:rsid w:val="000876FB"/>
    <w:rsid w:val="000A24E0"/>
    <w:rsid w:val="000B198B"/>
    <w:rsid w:val="000B2178"/>
    <w:rsid w:val="000B28B4"/>
    <w:rsid w:val="000B7506"/>
    <w:rsid w:val="000D2078"/>
    <w:rsid w:val="000D3F44"/>
    <w:rsid w:val="000D4080"/>
    <w:rsid w:val="000E4F5E"/>
    <w:rsid w:val="000F505D"/>
    <w:rsid w:val="000F62F0"/>
    <w:rsid w:val="00100336"/>
    <w:rsid w:val="00107AB4"/>
    <w:rsid w:val="00111B7A"/>
    <w:rsid w:val="00121850"/>
    <w:rsid w:val="001306A5"/>
    <w:rsid w:val="00135CED"/>
    <w:rsid w:val="00152103"/>
    <w:rsid w:val="001626E6"/>
    <w:rsid w:val="00172C61"/>
    <w:rsid w:val="00174178"/>
    <w:rsid w:val="00180328"/>
    <w:rsid w:val="00182879"/>
    <w:rsid w:val="001833FF"/>
    <w:rsid w:val="00184FC6"/>
    <w:rsid w:val="00193DF5"/>
    <w:rsid w:val="001A3ED7"/>
    <w:rsid w:val="001B6CCE"/>
    <w:rsid w:val="001C3567"/>
    <w:rsid w:val="001C72A9"/>
    <w:rsid w:val="001D2B7F"/>
    <w:rsid w:val="001E125A"/>
    <w:rsid w:val="001E3E7C"/>
    <w:rsid w:val="001F020C"/>
    <w:rsid w:val="00207A8F"/>
    <w:rsid w:val="002137BE"/>
    <w:rsid w:val="002178FA"/>
    <w:rsid w:val="002324A3"/>
    <w:rsid w:val="00234F32"/>
    <w:rsid w:val="002408B2"/>
    <w:rsid w:val="0024169B"/>
    <w:rsid w:val="00245C1D"/>
    <w:rsid w:val="00262A56"/>
    <w:rsid w:val="00275C9C"/>
    <w:rsid w:val="00283472"/>
    <w:rsid w:val="00284A4D"/>
    <w:rsid w:val="00287D67"/>
    <w:rsid w:val="00292A8C"/>
    <w:rsid w:val="00297076"/>
    <w:rsid w:val="002B483B"/>
    <w:rsid w:val="002C5EA8"/>
    <w:rsid w:val="002E7BBD"/>
    <w:rsid w:val="002F6E67"/>
    <w:rsid w:val="00300504"/>
    <w:rsid w:val="00305C0E"/>
    <w:rsid w:val="00310DC6"/>
    <w:rsid w:val="00330015"/>
    <w:rsid w:val="0033167B"/>
    <w:rsid w:val="003330CB"/>
    <w:rsid w:val="00343E17"/>
    <w:rsid w:val="00351F1F"/>
    <w:rsid w:val="00352FD7"/>
    <w:rsid w:val="0035667F"/>
    <w:rsid w:val="00363BBD"/>
    <w:rsid w:val="003854BB"/>
    <w:rsid w:val="003955DD"/>
    <w:rsid w:val="003A2265"/>
    <w:rsid w:val="003A6F95"/>
    <w:rsid w:val="003B391C"/>
    <w:rsid w:val="003D7443"/>
    <w:rsid w:val="003E2A2B"/>
    <w:rsid w:val="003E46A9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224D1"/>
    <w:rsid w:val="005344D8"/>
    <w:rsid w:val="005350A6"/>
    <w:rsid w:val="00545A99"/>
    <w:rsid w:val="00556F6B"/>
    <w:rsid w:val="005603A8"/>
    <w:rsid w:val="005614DB"/>
    <w:rsid w:val="00576025"/>
    <w:rsid w:val="005956FF"/>
    <w:rsid w:val="0059614C"/>
    <w:rsid w:val="005A08C8"/>
    <w:rsid w:val="005A44BF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501DC"/>
    <w:rsid w:val="00650D59"/>
    <w:rsid w:val="00653819"/>
    <w:rsid w:val="00662D2D"/>
    <w:rsid w:val="0066565B"/>
    <w:rsid w:val="0066631F"/>
    <w:rsid w:val="006866FD"/>
    <w:rsid w:val="00690690"/>
    <w:rsid w:val="00691921"/>
    <w:rsid w:val="006C5150"/>
    <w:rsid w:val="006C7A91"/>
    <w:rsid w:val="006D39DD"/>
    <w:rsid w:val="006F1735"/>
    <w:rsid w:val="00703F00"/>
    <w:rsid w:val="00711F1A"/>
    <w:rsid w:val="007266FC"/>
    <w:rsid w:val="00736439"/>
    <w:rsid w:val="0074072E"/>
    <w:rsid w:val="00744720"/>
    <w:rsid w:val="00752D9A"/>
    <w:rsid w:val="0079733C"/>
    <w:rsid w:val="007A3B89"/>
    <w:rsid w:val="007A5DD2"/>
    <w:rsid w:val="007A79C3"/>
    <w:rsid w:val="007B24C9"/>
    <w:rsid w:val="007B2A2E"/>
    <w:rsid w:val="007C2E90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40295"/>
    <w:rsid w:val="0086322A"/>
    <w:rsid w:val="00871DF6"/>
    <w:rsid w:val="00872426"/>
    <w:rsid w:val="00890ADF"/>
    <w:rsid w:val="00890E4B"/>
    <w:rsid w:val="00894061"/>
    <w:rsid w:val="00896EF0"/>
    <w:rsid w:val="008A1E03"/>
    <w:rsid w:val="008C0701"/>
    <w:rsid w:val="008C3134"/>
    <w:rsid w:val="008F7527"/>
    <w:rsid w:val="00904CAD"/>
    <w:rsid w:val="0091013D"/>
    <w:rsid w:val="0091241E"/>
    <w:rsid w:val="00914F1C"/>
    <w:rsid w:val="009238FF"/>
    <w:rsid w:val="00933317"/>
    <w:rsid w:val="009459B7"/>
    <w:rsid w:val="0094792D"/>
    <w:rsid w:val="009528BA"/>
    <w:rsid w:val="0096205A"/>
    <w:rsid w:val="009620A7"/>
    <w:rsid w:val="009710B4"/>
    <w:rsid w:val="00971D69"/>
    <w:rsid w:val="00994215"/>
    <w:rsid w:val="00994F59"/>
    <w:rsid w:val="00995B5A"/>
    <w:rsid w:val="009B3D1E"/>
    <w:rsid w:val="009C0546"/>
    <w:rsid w:val="009C14A5"/>
    <w:rsid w:val="009D17C4"/>
    <w:rsid w:val="009E776C"/>
    <w:rsid w:val="009F41DB"/>
    <w:rsid w:val="009F6304"/>
    <w:rsid w:val="00A036BA"/>
    <w:rsid w:val="00A1394D"/>
    <w:rsid w:val="00A16A23"/>
    <w:rsid w:val="00A33A4A"/>
    <w:rsid w:val="00A61AC7"/>
    <w:rsid w:val="00A646AF"/>
    <w:rsid w:val="00A80260"/>
    <w:rsid w:val="00A94B13"/>
    <w:rsid w:val="00A95826"/>
    <w:rsid w:val="00A964AD"/>
    <w:rsid w:val="00AA7020"/>
    <w:rsid w:val="00AB33CC"/>
    <w:rsid w:val="00AC51E1"/>
    <w:rsid w:val="00AC6D95"/>
    <w:rsid w:val="00AD2A2E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6D7F"/>
    <w:rsid w:val="00B435BF"/>
    <w:rsid w:val="00B4515C"/>
    <w:rsid w:val="00B63CA6"/>
    <w:rsid w:val="00B70208"/>
    <w:rsid w:val="00B715C6"/>
    <w:rsid w:val="00B87750"/>
    <w:rsid w:val="00BA27A0"/>
    <w:rsid w:val="00BC2FE8"/>
    <w:rsid w:val="00BC543A"/>
    <w:rsid w:val="00BD7A6F"/>
    <w:rsid w:val="00BF0670"/>
    <w:rsid w:val="00BF7C0A"/>
    <w:rsid w:val="00C01606"/>
    <w:rsid w:val="00C01C0E"/>
    <w:rsid w:val="00C02664"/>
    <w:rsid w:val="00C27A78"/>
    <w:rsid w:val="00C41816"/>
    <w:rsid w:val="00C42CED"/>
    <w:rsid w:val="00C61A29"/>
    <w:rsid w:val="00C6620D"/>
    <w:rsid w:val="00C80162"/>
    <w:rsid w:val="00C80210"/>
    <w:rsid w:val="00C823F1"/>
    <w:rsid w:val="00C9245B"/>
    <w:rsid w:val="00C96AD9"/>
    <w:rsid w:val="00C97EB7"/>
    <w:rsid w:val="00CA6105"/>
    <w:rsid w:val="00CB2856"/>
    <w:rsid w:val="00CB432E"/>
    <w:rsid w:val="00CC7C51"/>
    <w:rsid w:val="00CE23C9"/>
    <w:rsid w:val="00CE2F12"/>
    <w:rsid w:val="00CF7875"/>
    <w:rsid w:val="00CF78BE"/>
    <w:rsid w:val="00CF7DFC"/>
    <w:rsid w:val="00D00339"/>
    <w:rsid w:val="00D02935"/>
    <w:rsid w:val="00D13935"/>
    <w:rsid w:val="00D30CA2"/>
    <w:rsid w:val="00D346CA"/>
    <w:rsid w:val="00D4682B"/>
    <w:rsid w:val="00D50CCC"/>
    <w:rsid w:val="00D53209"/>
    <w:rsid w:val="00D535CD"/>
    <w:rsid w:val="00D6332B"/>
    <w:rsid w:val="00D67F7A"/>
    <w:rsid w:val="00D73198"/>
    <w:rsid w:val="00D92C2E"/>
    <w:rsid w:val="00D96E5D"/>
    <w:rsid w:val="00DB2915"/>
    <w:rsid w:val="00DD08DA"/>
    <w:rsid w:val="00DF608D"/>
    <w:rsid w:val="00E01E0D"/>
    <w:rsid w:val="00E02B84"/>
    <w:rsid w:val="00E04800"/>
    <w:rsid w:val="00E11651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4E49"/>
    <w:rsid w:val="00E7670C"/>
    <w:rsid w:val="00E82114"/>
    <w:rsid w:val="00E90E14"/>
    <w:rsid w:val="00E93557"/>
    <w:rsid w:val="00EA0716"/>
    <w:rsid w:val="00EA5F16"/>
    <w:rsid w:val="00EB7A18"/>
    <w:rsid w:val="00EC10DA"/>
    <w:rsid w:val="00EC44DD"/>
    <w:rsid w:val="00EC66C2"/>
    <w:rsid w:val="00ED0EE2"/>
    <w:rsid w:val="00ED45DF"/>
    <w:rsid w:val="00EF3527"/>
    <w:rsid w:val="00F04446"/>
    <w:rsid w:val="00F074AB"/>
    <w:rsid w:val="00F10B35"/>
    <w:rsid w:val="00F153D8"/>
    <w:rsid w:val="00F2129D"/>
    <w:rsid w:val="00F343EF"/>
    <w:rsid w:val="00F41120"/>
    <w:rsid w:val="00F730BB"/>
    <w:rsid w:val="00F80A5F"/>
    <w:rsid w:val="00F85F1F"/>
    <w:rsid w:val="00F91067"/>
    <w:rsid w:val="00FA6FDB"/>
    <w:rsid w:val="00FA7669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08B40F278A42C796349E04087D0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77A4D-B22D-49CF-8815-361746BD2D66}"/>
      </w:docPartPr>
      <w:docPartBody>
        <w:p w:rsidR="008741DD" w:rsidRDefault="00196413" w:rsidP="00196413">
          <w:pPr>
            <w:pStyle w:val="2C08B40F278A42C796349E04087D0EA9"/>
          </w:pPr>
          <w:r w:rsidRPr="002B4365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B2"/>
    <w:rsid w:val="00196413"/>
    <w:rsid w:val="0035042E"/>
    <w:rsid w:val="008741DD"/>
    <w:rsid w:val="0095408B"/>
    <w:rsid w:val="00A452B2"/>
    <w:rsid w:val="00C1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96413"/>
    <w:rPr>
      <w:color w:val="808080"/>
    </w:rPr>
  </w:style>
  <w:style w:type="paragraph" w:customStyle="1" w:styleId="2C08B40F278A42C796349E04087D0EA9">
    <w:name w:val="2C08B40F278A42C796349E04087D0EA9"/>
    <w:rsid w:val="001964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0be1033-61d5-46ad-ae3a-53f0d5f2e6d6">XYRVYRS7NR3H-414051584-785147</_dlc_DocId>
    <_dlc_DocIdUrl xmlns="90be1033-61d5-46ad-ae3a-53f0d5f2e6d6">
      <Url>https://contatofortesec.sharepoint.com/sites/Gestao/_layouts/15/DocIdRedir.aspx?ID=XYRVYRS7NR3H-414051584-785147</Url>
      <Description>XYRVYRS7NR3H-414051584-785147</Description>
    </_dlc_DocIdUrl>
    <TaxCatchAll xmlns="90be1033-61d5-46ad-ae3a-53f0d5f2e6d6" xsi:nil="true"/>
    <lcf76f155ced4ddcb4097134ff3c332f xmlns="bb6cd9ea-a165-46c7-8046-7d231703d63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2565C418707D4AA9D5B20100C39FAD" ma:contentTypeVersion="16" ma:contentTypeDescription="Crie um novo documento." ma:contentTypeScope="" ma:versionID="36003173e39d823a860dd86e08427f29">
  <xsd:schema xmlns:xsd="http://www.w3.org/2001/XMLSchema" xmlns:xs="http://www.w3.org/2001/XMLSchema" xmlns:p="http://schemas.microsoft.com/office/2006/metadata/properties" xmlns:ns2="90be1033-61d5-46ad-ae3a-53f0d5f2e6d6" xmlns:ns3="bb6cd9ea-a165-46c7-8046-7d231703d635" targetNamespace="http://schemas.microsoft.com/office/2006/metadata/properties" ma:root="true" ma:fieldsID="ea3518192cdacaf93450030a0e646181" ns2:_="" ns3:_="">
    <xsd:import namespace="90be1033-61d5-46ad-ae3a-53f0d5f2e6d6"/>
    <xsd:import namespace="bb6cd9ea-a165-46c7-8046-7d231703d6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1033-61d5-46ad-ae3a-53f0d5f2e6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162c6088-f40a-4906-9512-a51a679c9280}" ma:internalName="TaxCatchAll" ma:showField="CatchAllData" ma:web="90be1033-61d5-46ad-ae3a-53f0d5f2e6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cd9ea-a165-46c7-8046-7d231703d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90be1033-61d5-46ad-ae3a-53f0d5f2e6d6"/>
    <ds:schemaRef ds:uri="bb6cd9ea-a165-46c7-8046-7d231703d635"/>
  </ds:schemaRefs>
</ds:datastoreItem>
</file>

<file path=customXml/itemProps3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A77B42-8182-4C1A-B2AE-E6D642806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e1033-61d5-46ad-ae3a-53f0d5f2e6d6"/>
    <ds:schemaRef ds:uri="bb6cd9ea-a165-46c7-8046-7d231703d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977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Narelle Antunes</cp:lastModifiedBy>
  <cp:revision>13</cp:revision>
  <cp:lastPrinted>2018-10-25T17:36:00Z</cp:lastPrinted>
  <dcterms:created xsi:type="dcterms:W3CDTF">2022-09-20T22:13:00Z</dcterms:created>
  <dcterms:modified xsi:type="dcterms:W3CDTF">2022-11-04T20:48:00Z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0x010100252565C418707D4AA9D5B20100C39FAD</vt:lpwstr>
  </property>
  <property fmtid="{D5CDD505-2E9C-101B-9397-08002B2CF9AE}" pid="3" name="Order">
    <vt:r8>14159200</vt:r8>
  </property>
  <property fmtid="{D5CDD505-2E9C-101B-9397-08002B2CF9AE}" pid="4" name="_dlc_DocIdItemGuid">
    <vt:lpwstr>303b0a36-341b-4d44-b655-755166598576</vt:lpwstr>
  </property>
  <property fmtid="{D5CDD505-2E9C-101B-9397-08002B2CF9AE}" pid="5" name="MediaServiceImageTags">
    <vt:lpwstr/>
  </property>
</Properties>
</file>