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98F68" w14:textId="77777777" w:rsidR="00FB0D24" w:rsidRPr="007A3B89" w:rsidRDefault="00FB0D24" w:rsidP="00C41816">
      <w:pPr>
        <w:tabs>
          <w:tab w:val="left" w:pos="7320"/>
        </w:tabs>
        <w:ind w:firstLine="16"/>
        <w:jc w:val="center"/>
        <w:rPr>
          <w:rFonts w:ascii="Open Sans" w:hAnsi="Open Sans" w:cs="Open Sans"/>
          <w:b/>
          <w:sz w:val="20"/>
          <w:szCs w:val="20"/>
        </w:rPr>
      </w:pPr>
      <w:r w:rsidRPr="007A3B89">
        <w:rPr>
          <w:rFonts w:ascii="Open Sans" w:hAnsi="Open Sans" w:cs="Open Sans"/>
          <w:b/>
          <w:sz w:val="20"/>
          <w:szCs w:val="20"/>
        </w:rPr>
        <w:t>FORTE SECURITIZADORA S.A.</w:t>
      </w:r>
    </w:p>
    <w:p w14:paraId="35FF5A87" w14:textId="77777777" w:rsidR="00FB0D24" w:rsidRPr="007A3B89" w:rsidRDefault="00FB0D24" w:rsidP="00C41816">
      <w:pPr>
        <w:tabs>
          <w:tab w:val="left" w:pos="7320"/>
        </w:tabs>
        <w:ind w:firstLine="16"/>
        <w:jc w:val="center"/>
        <w:rPr>
          <w:rFonts w:ascii="Open Sans" w:hAnsi="Open Sans" w:cs="Open Sans"/>
          <w:sz w:val="20"/>
          <w:szCs w:val="20"/>
        </w:rPr>
      </w:pPr>
      <w:r w:rsidRPr="007A3B89">
        <w:rPr>
          <w:rFonts w:ascii="Open Sans" w:hAnsi="Open Sans" w:cs="Open Sans"/>
          <w:sz w:val="20"/>
          <w:szCs w:val="20"/>
        </w:rPr>
        <w:t>CNPJ/ME nº 12.979.898/0001-70</w:t>
      </w:r>
    </w:p>
    <w:p w14:paraId="2040CD67" w14:textId="77777777" w:rsidR="00FB0D24" w:rsidRPr="007A3B89" w:rsidRDefault="00FB0D24" w:rsidP="00C41816">
      <w:pPr>
        <w:jc w:val="center"/>
        <w:rPr>
          <w:rFonts w:ascii="Open Sans" w:hAnsi="Open Sans" w:cs="Open Sans"/>
          <w:sz w:val="20"/>
          <w:szCs w:val="20"/>
        </w:rPr>
      </w:pPr>
      <w:r w:rsidRPr="007A3B89">
        <w:rPr>
          <w:rFonts w:ascii="Open Sans" w:hAnsi="Open Sans" w:cs="Open Sans"/>
          <w:sz w:val="20"/>
          <w:szCs w:val="20"/>
        </w:rPr>
        <w:t>NIRE 35.3.0051294-4</w:t>
      </w:r>
    </w:p>
    <w:p w14:paraId="7114B285" w14:textId="77777777" w:rsidR="00FB0D24" w:rsidRPr="007A3B89" w:rsidRDefault="00FB0D24" w:rsidP="00C41816">
      <w:pPr>
        <w:pStyle w:val="Estilo"/>
        <w:jc w:val="center"/>
        <w:rPr>
          <w:rFonts w:ascii="Open Sans" w:hAnsi="Open Sans" w:cs="Open Sans"/>
          <w:b/>
          <w:bCs/>
          <w:sz w:val="20"/>
          <w:szCs w:val="20"/>
        </w:rPr>
      </w:pPr>
    </w:p>
    <w:p w14:paraId="257EB889" w14:textId="3C9BE620" w:rsidR="008A1E03" w:rsidRDefault="00FB0D24" w:rsidP="008A1E03">
      <w:pPr>
        <w:jc w:val="center"/>
        <w:rPr>
          <w:rFonts w:ascii="Open Sans" w:hAnsi="Open Sans" w:cs="Open Sans"/>
          <w:b/>
          <w:caps/>
          <w:sz w:val="20"/>
          <w:szCs w:val="20"/>
        </w:rPr>
      </w:pPr>
      <w:r w:rsidRPr="007A3B89">
        <w:rPr>
          <w:rFonts w:ascii="Open Sans" w:hAnsi="Open Sans" w:cs="Open Sans"/>
          <w:b/>
          <w:caps/>
          <w:sz w:val="20"/>
          <w:szCs w:val="20"/>
        </w:rPr>
        <w:t xml:space="preserve">INSTRUÇÃO DE VOTO </w:t>
      </w:r>
      <w:r w:rsidR="0060598F">
        <w:rPr>
          <w:rFonts w:ascii="Open Sans" w:hAnsi="Open Sans" w:cs="Open Sans"/>
          <w:b/>
          <w:caps/>
          <w:sz w:val="20"/>
          <w:szCs w:val="20"/>
        </w:rPr>
        <w:t>A</w:t>
      </w:r>
      <w:r w:rsidRPr="007A3B89">
        <w:rPr>
          <w:rFonts w:ascii="Open Sans" w:hAnsi="Open Sans" w:cs="Open Sans"/>
          <w:b/>
          <w:caps/>
          <w:sz w:val="20"/>
          <w:szCs w:val="20"/>
        </w:rPr>
        <w:t xml:space="preserve"> DISTÂNCIA</w:t>
      </w:r>
    </w:p>
    <w:p w14:paraId="2DE1CB4C" w14:textId="77777777" w:rsidR="008A1E03" w:rsidRDefault="008A1E03" w:rsidP="004E27B5">
      <w:pPr>
        <w:jc w:val="both"/>
        <w:rPr>
          <w:rFonts w:ascii="Open Sans" w:hAnsi="Open Sans" w:cs="Open Sans"/>
          <w:b/>
          <w:caps/>
          <w:sz w:val="20"/>
          <w:szCs w:val="20"/>
        </w:rPr>
      </w:pPr>
    </w:p>
    <w:p w14:paraId="42118ACF" w14:textId="728DB40D" w:rsidR="00FB0D24" w:rsidRPr="007406CB" w:rsidRDefault="00FB0D24" w:rsidP="004E27B5">
      <w:pPr>
        <w:jc w:val="both"/>
        <w:rPr>
          <w:rFonts w:ascii="Open Sans" w:hAnsi="Open Sans" w:cs="Open Sans"/>
          <w:b/>
          <w:bCs/>
          <w:caps/>
          <w:sz w:val="20"/>
          <w:szCs w:val="20"/>
        </w:rPr>
      </w:pPr>
      <w:r w:rsidRPr="007A3B89">
        <w:rPr>
          <w:rFonts w:ascii="Open Sans" w:hAnsi="Open Sans" w:cs="Open Sans"/>
          <w:b/>
          <w:caps/>
          <w:sz w:val="20"/>
          <w:szCs w:val="20"/>
        </w:rPr>
        <w:t xml:space="preserve">PARA A </w:t>
      </w:r>
      <w:r w:rsidR="0082045C" w:rsidRPr="00207C33">
        <w:rPr>
          <w:rFonts w:ascii="Open Sans" w:hAnsi="Open Sans" w:cs="Open Sans"/>
          <w:b/>
          <w:bCs/>
          <w:color w:val="000000" w:themeColor="text1"/>
          <w:sz w:val="20"/>
          <w:szCs w:val="20"/>
        </w:rPr>
        <w:t>ASSEMBLEIA GERAL DE TITULARES</w:t>
      </w:r>
      <w:r w:rsidR="0082045C">
        <w:rPr>
          <w:rFonts w:ascii="Open Sans" w:hAnsi="Open Sans" w:cs="Open Sans"/>
          <w:b/>
          <w:bCs/>
          <w:color w:val="000000" w:themeColor="text1"/>
          <w:sz w:val="20"/>
          <w:szCs w:val="20"/>
        </w:rPr>
        <w:t xml:space="preserve"> </w:t>
      </w:r>
      <w:r w:rsidR="00BC2FE8" w:rsidRPr="007A3B89">
        <w:rPr>
          <w:rFonts w:ascii="Open Sans" w:hAnsi="Open Sans" w:cs="Open Sans"/>
          <w:b/>
          <w:bCs/>
          <w:color w:val="000000" w:themeColor="text1"/>
          <w:sz w:val="20"/>
          <w:szCs w:val="20"/>
        </w:rPr>
        <w:t xml:space="preserve">DOS </w:t>
      </w:r>
      <w:r w:rsidR="00BC2FE8" w:rsidRPr="00AF1712">
        <w:rPr>
          <w:rFonts w:ascii="Open Sans" w:hAnsi="Open Sans" w:cs="Open Sans"/>
          <w:b/>
          <w:bCs/>
          <w:color w:val="000000" w:themeColor="text1"/>
          <w:sz w:val="20"/>
          <w:szCs w:val="20"/>
        </w:rPr>
        <w:t xml:space="preserve">CERTIFICADOS DE RECEBÍVEIS IMOBILIÁRIOS DAS </w:t>
      </w:r>
      <w:r w:rsidR="0039075A" w:rsidRPr="00AB52E2">
        <w:rPr>
          <w:rFonts w:ascii="Open Sans" w:hAnsi="Open Sans" w:cs="Open Sans"/>
          <w:b/>
          <w:bCs/>
          <w:color w:val="000000" w:themeColor="text1"/>
          <w:sz w:val="20"/>
          <w:szCs w:val="20"/>
        </w:rPr>
        <w:t>699ª E 700ª</w:t>
      </w:r>
      <w:r w:rsidR="00942669" w:rsidRPr="00EA2357">
        <w:rPr>
          <w:rFonts w:ascii="Open Sans" w:hAnsi="Open Sans" w:cs="Open Sans"/>
          <w:b/>
          <w:bCs/>
          <w:color w:val="000000" w:themeColor="text1"/>
          <w:sz w:val="20"/>
          <w:szCs w:val="20"/>
        </w:rPr>
        <w:t xml:space="preserve"> </w:t>
      </w:r>
      <w:r w:rsidR="002E3F32" w:rsidRPr="00434814">
        <w:rPr>
          <w:rFonts w:ascii="Open Sans" w:hAnsi="Open Sans" w:cs="Open Sans"/>
          <w:b/>
          <w:bCs/>
          <w:color w:val="000000" w:themeColor="text1"/>
          <w:sz w:val="20"/>
          <w:szCs w:val="20"/>
        </w:rPr>
        <w:t xml:space="preserve">SÉRIES </w:t>
      </w:r>
      <w:r w:rsidR="002E3F32">
        <w:rPr>
          <w:rFonts w:ascii="Open Sans" w:hAnsi="Open Sans" w:cs="Open Sans"/>
          <w:b/>
          <w:bCs/>
          <w:color w:val="000000" w:themeColor="text1"/>
          <w:sz w:val="20"/>
          <w:szCs w:val="20"/>
        </w:rPr>
        <w:t>D</w:t>
      </w:r>
      <w:r w:rsidR="00652161" w:rsidRPr="00434814">
        <w:rPr>
          <w:rFonts w:ascii="Open Sans" w:hAnsi="Open Sans" w:cs="Open Sans"/>
          <w:b/>
          <w:bCs/>
          <w:color w:val="000000" w:themeColor="text1"/>
          <w:sz w:val="20"/>
          <w:szCs w:val="20"/>
        </w:rPr>
        <w:t xml:space="preserve">A </w:t>
      </w:r>
      <w:r w:rsidR="00652161">
        <w:rPr>
          <w:rFonts w:ascii="Open Sans" w:hAnsi="Open Sans" w:cs="Open Sans"/>
          <w:b/>
          <w:bCs/>
          <w:color w:val="000000" w:themeColor="text1"/>
          <w:sz w:val="20"/>
          <w:szCs w:val="20"/>
        </w:rPr>
        <w:t>1</w:t>
      </w:r>
      <w:r w:rsidR="00652161" w:rsidRPr="00434814">
        <w:rPr>
          <w:rFonts w:ascii="Open Sans" w:hAnsi="Open Sans" w:cs="Open Sans"/>
          <w:b/>
          <w:bCs/>
          <w:color w:val="000000" w:themeColor="text1"/>
          <w:sz w:val="20"/>
          <w:szCs w:val="20"/>
        </w:rPr>
        <w:t xml:space="preserve">ª EMISSÃO </w:t>
      </w:r>
      <w:r w:rsidR="00BC2FE8" w:rsidRPr="00AF1712">
        <w:rPr>
          <w:rFonts w:ascii="Open Sans" w:hAnsi="Open Sans" w:cs="Open Sans"/>
          <w:b/>
          <w:bCs/>
          <w:color w:val="000000" w:themeColor="text1"/>
          <w:sz w:val="20"/>
          <w:szCs w:val="20"/>
        </w:rPr>
        <w:t>DA FORTE SECURITIZADORA S.A.</w:t>
      </w:r>
      <w:r w:rsidR="005A08C8" w:rsidRPr="00AF1712">
        <w:rPr>
          <w:rFonts w:ascii="Open Sans" w:hAnsi="Open Sans" w:cs="Open Sans"/>
          <w:b/>
          <w:sz w:val="20"/>
          <w:szCs w:val="20"/>
        </w:rPr>
        <w:t>,</w:t>
      </w:r>
      <w:r w:rsidRPr="00AF1712">
        <w:rPr>
          <w:rFonts w:ascii="Open Sans" w:hAnsi="Open Sans" w:cs="Open Sans"/>
          <w:b/>
          <w:caps/>
          <w:sz w:val="20"/>
          <w:szCs w:val="20"/>
        </w:rPr>
        <w:t xml:space="preserve"> a ser realizada em </w:t>
      </w:r>
      <w:r w:rsidR="00BC2FE8" w:rsidRPr="00AF1712">
        <w:rPr>
          <w:rFonts w:ascii="Open Sans" w:hAnsi="Open Sans" w:cs="Open Sans"/>
          <w:b/>
          <w:caps/>
          <w:sz w:val="20"/>
          <w:szCs w:val="20"/>
        </w:rPr>
        <w:t>PRIMEIRA</w:t>
      </w:r>
      <w:r w:rsidRPr="00AF1712">
        <w:rPr>
          <w:rFonts w:ascii="Open Sans" w:hAnsi="Open Sans" w:cs="Open Sans"/>
          <w:b/>
          <w:caps/>
          <w:sz w:val="20"/>
          <w:szCs w:val="20"/>
        </w:rPr>
        <w:t xml:space="preserve"> convocação</w:t>
      </w:r>
      <w:r w:rsidR="00B0580D" w:rsidRPr="00AF1712">
        <w:rPr>
          <w:rFonts w:ascii="Open Sans" w:hAnsi="Open Sans" w:cs="Open Sans"/>
          <w:b/>
          <w:caps/>
          <w:sz w:val="20"/>
          <w:szCs w:val="20"/>
        </w:rPr>
        <w:t xml:space="preserve"> em</w:t>
      </w:r>
      <w:r w:rsidR="00B0580D" w:rsidRPr="00E7670C">
        <w:rPr>
          <w:rFonts w:ascii="Open Sans" w:hAnsi="Open Sans" w:cs="Open Sans"/>
          <w:b/>
          <w:bCs/>
          <w:caps/>
          <w:sz w:val="20"/>
          <w:szCs w:val="20"/>
        </w:rPr>
        <w:t xml:space="preserve"> </w:t>
      </w:r>
      <w:r w:rsidR="007406CB">
        <w:rPr>
          <w:rFonts w:ascii="Open Sans" w:hAnsi="Open Sans" w:cs="Open Sans"/>
          <w:b/>
          <w:bCs/>
          <w:caps/>
          <w:sz w:val="20"/>
          <w:szCs w:val="20"/>
        </w:rPr>
        <w:t>10 DE OUTUBRO</w:t>
      </w:r>
      <w:r w:rsidR="00084825">
        <w:rPr>
          <w:rFonts w:ascii="Open Sans" w:hAnsi="Open Sans" w:cs="Open Sans"/>
          <w:b/>
          <w:sz w:val="20"/>
          <w:szCs w:val="20"/>
        </w:rPr>
        <w:t xml:space="preserve"> </w:t>
      </w:r>
      <w:r w:rsidR="00B0580D" w:rsidRPr="00AF1712">
        <w:rPr>
          <w:rFonts w:ascii="Open Sans" w:hAnsi="Open Sans" w:cs="Open Sans"/>
          <w:b/>
          <w:caps/>
          <w:sz w:val="20"/>
          <w:szCs w:val="20"/>
        </w:rPr>
        <w:t>de 202</w:t>
      </w:r>
      <w:r w:rsidR="00EC0133">
        <w:rPr>
          <w:rFonts w:ascii="Open Sans" w:hAnsi="Open Sans" w:cs="Open Sans"/>
          <w:b/>
          <w:caps/>
          <w:sz w:val="20"/>
          <w:szCs w:val="20"/>
        </w:rPr>
        <w:t>3</w:t>
      </w:r>
      <w:r w:rsidRPr="00AF1712">
        <w:rPr>
          <w:rFonts w:ascii="Open Sans" w:hAnsi="Open Sans" w:cs="Open Sans"/>
          <w:b/>
          <w:caps/>
          <w:sz w:val="20"/>
          <w:szCs w:val="20"/>
        </w:rPr>
        <w:t xml:space="preserve"> e/ou </w:t>
      </w:r>
      <w:r w:rsidR="00B0580D" w:rsidRPr="00AF1712">
        <w:rPr>
          <w:rFonts w:ascii="Open Sans" w:hAnsi="Open Sans" w:cs="Open Sans"/>
          <w:b/>
          <w:caps/>
          <w:sz w:val="20"/>
          <w:szCs w:val="20"/>
        </w:rPr>
        <w:t xml:space="preserve">em </w:t>
      </w:r>
      <w:r w:rsidRPr="00AF1712">
        <w:rPr>
          <w:rFonts w:ascii="Open Sans" w:hAnsi="Open Sans" w:cs="Open Sans"/>
          <w:b/>
          <w:caps/>
          <w:sz w:val="20"/>
          <w:szCs w:val="20"/>
        </w:rPr>
        <w:t>eventuais reaberturas</w:t>
      </w:r>
      <w:r w:rsidR="00896EF0" w:rsidRPr="00AF1712">
        <w:rPr>
          <w:rFonts w:ascii="Open Sans" w:hAnsi="Open Sans" w:cs="Open Sans"/>
          <w:b/>
          <w:caps/>
          <w:sz w:val="20"/>
          <w:szCs w:val="20"/>
        </w:rPr>
        <w:t xml:space="preserve"> e/ou em segunda convocação</w:t>
      </w:r>
    </w:p>
    <w:p w14:paraId="3606EFA8" w14:textId="78C6FB85" w:rsidR="00FB0D24" w:rsidRDefault="00FB0D24" w:rsidP="00C41816">
      <w:pPr>
        <w:pStyle w:val="Estilo"/>
        <w:jc w:val="both"/>
        <w:rPr>
          <w:rFonts w:ascii="Open Sans" w:hAnsi="Open Sans" w:cs="Open Sans"/>
          <w:sz w:val="20"/>
          <w:szCs w:val="20"/>
          <w:shd w:val="clear" w:color="auto" w:fill="FFFFFF"/>
        </w:rPr>
      </w:pPr>
    </w:p>
    <w:p w14:paraId="5945F107" w14:textId="0F9AFDC6" w:rsidR="00AC51E1" w:rsidRDefault="00AC51E1" w:rsidP="00AC51E1">
      <w:pPr>
        <w:pStyle w:val="Estilo"/>
        <w:jc w:val="center"/>
        <w:rPr>
          <w:rFonts w:ascii="Open Sans" w:hAnsi="Open Sans" w:cs="Open Sans"/>
          <w:sz w:val="20"/>
          <w:szCs w:val="20"/>
          <w:shd w:val="clear" w:color="auto" w:fill="FFFFFF"/>
        </w:rPr>
      </w:pPr>
      <w:r w:rsidRPr="00DB5B7F">
        <w:rPr>
          <w:rFonts w:ascii="Open Sans" w:hAnsi="Open Sans" w:cs="Open Sans"/>
          <w:i/>
          <w:iCs/>
          <w:sz w:val="18"/>
          <w:szCs w:val="18"/>
          <w:shd w:val="clear" w:color="auto" w:fill="FFFFFF"/>
        </w:rPr>
        <w:t xml:space="preserve">As orientações de preenchimento e de envio estão descritas ao final desta Instrução de Voto </w:t>
      </w:r>
      <w:r w:rsidR="0060598F">
        <w:rPr>
          <w:rFonts w:ascii="Open Sans" w:hAnsi="Open Sans" w:cs="Open Sans"/>
          <w:i/>
          <w:iCs/>
          <w:sz w:val="18"/>
          <w:szCs w:val="18"/>
          <w:shd w:val="clear" w:color="auto" w:fill="FFFFFF"/>
        </w:rPr>
        <w:t>a</w:t>
      </w:r>
      <w:r w:rsidRPr="00DB5B7F">
        <w:rPr>
          <w:rFonts w:ascii="Open Sans" w:hAnsi="Open Sans" w:cs="Open Sans"/>
          <w:i/>
          <w:iCs/>
          <w:sz w:val="18"/>
          <w:szCs w:val="18"/>
          <w:shd w:val="clear" w:color="auto" w:fill="FFFFFF"/>
        </w:rPr>
        <w:t xml:space="preserve"> Distância</w:t>
      </w:r>
      <w:r>
        <w:rPr>
          <w:rFonts w:ascii="Open Sans" w:hAnsi="Open Sans" w:cs="Open Sans"/>
          <w:sz w:val="20"/>
          <w:szCs w:val="20"/>
          <w:shd w:val="clear" w:color="auto" w:fill="FFFFFF"/>
        </w:rPr>
        <w:t>.</w:t>
      </w:r>
    </w:p>
    <w:p w14:paraId="04AC18F4" w14:textId="77777777" w:rsidR="00AC51E1" w:rsidRPr="007A3B89" w:rsidRDefault="00AC51E1" w:rsidP="00C41816">
      <w:pPr>
        <w:pStyle w:val="Estilo"/>
        <w:jc w:val="both"/>
        <w:rPr>
          <w:rFonts w:ascii="Open Sans" w:hAnsi="Open Sans" w:cs="Open Sans"/>
          <w:sz w:val="20"/>
          <w:szCs w:val="20"/>
          <w:shd w:val="clear" w:color="auto" w:fill="FFFFFF"/>
        </w:rPr>
      </w:pPr>
    </w:p>
    <w:tbl>
      <w:tblPr>
        <w:tblStyle w:val="Tabelacomgrade"/>
        <w:tblW w:w="0" w:type="auto"/>
        <w:tblInd w:w="108" w:type="dxa"/>
        <w:tblLook w:val="04A0" w:firstRow="1" w:lastRow="0" w:firstColumn="1" w:lastColumn="0" w:noHBand="0" w:noVBand="1"/>
      </w:tblPr>
      <w:tblGrid>
        <w:gridCol w:w="2960"/>
        <w:gridCol w:w="5420"/>
      </w:tblGrid>
      <w:tr w:rsidR="00FB0D24" w:rsidRPr="007A3B89" w14:paraId="21F40042" w14:textId="77777777" w:rsidTr="005B76D0">
        <w:trPr>
          <w:trHeight w:val="969"/>
        </w:trPr>
        <w:tc>
          <w:tcPr>
            <w:tcW w:w="2960" w:type="dxa"/>
          </w:tcPr>
          <w:p w14:paraId="75BEC917" w14:textId="240ECE15"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shd w:val="clear" w:color="auto" w:fill="FFFFFF"/>
              </w:rPr>
              <w:t>Nome/Denominação do Titular de CR</w:t>
            </w:r>
            <w:r w:rsidR="00BC2FE8" w:rsidRPr="007A3B89">
              <w:rPr>
                <w:rFonts w:ascii="Open Sans" w:hAnsi="Open Sans" w:cs="Open Sans"/>
                <w:shd w:val="clear" w:color="auto" w:fill="FFFFFF"/>
              </w:rPr>
              <w:t>I</w:t>
            </w:r>
          </w:p>
        </w:tc>
        <w:tc>
          <w:tcPr>
            <w:tcW w:w="5420" w:type="dxa"/>
          </w:tcPr>
          <w:p w14:paraId="333561C1"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4F9C9A9E" w14:textId="77777777" w:rsidTr="009238FF">
        <w:tc>
          <w:tcPr>
            <w:tcW w:w="2960" w:type="dxa"/>
          </w:tcPr>
          <w:p w14:paraId="28BAA0F8" w14:textId="54BBF070"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shd w:val="clear" w:color="auto" w:fill="FFFFFF"/>
              </w:rPr>
              <w:t>CPF/CNPJ do Titular de CR</w:t>
            </w:r>
            <w:r w:rsidR="00BC2FE8" w:rsidRPr="007A3B89">
              <w:rPr>
                <w:rFonts w:ascii="Open Sans" w:hAnsi="Open Sans" w:cs="Open Sans"/>
                <w:shd w:val="clear" w:color="auto" w:fill="FFFFFF"/>
              </w:rPr>
              <w:t>I</w:t>
            </w:r>
          </w:p>
          <w:p w14:paraId="1ABE1E64" w14:textId="77777777" w:rsidR="00FB0D24" w:rsidRPr="007A3B89" w:rsidRDefault="00FB0D24" w:rsidP="00C41816">
            <w:pPr>
              <w:pStyle w:val="Estilo"/>
              <w:spacing w:before="120"/>
              <w:rPr>
                <w:rFonts w:ascii="Open Sans" w:hAnsi="Open Sans" w:cs="Open Sans"/>
                <w:shd w:val="clear" w:color="auto" w:fill="FFFFFF"/>
              </w:rPr>
            </w:pPr>
          </w:p>
        </w:tc>
        <w:tc>
          <w:tcPr>
            <w:tcW w:w="5420" w:type="dxa"/>
          </w:tcPr>
          <w:p w14:paraId="0AA0A312"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50C22F28" w14:textId="77777777" w:rsidTr="009238FF">
        <w:tc>
          <w:tcPr>
            <w:tcW w:w="2960" w:type="dxa"/>
          </w:tcPr>
          <w:p w14:paraId="45E47843" w14:textId="33C44A4D"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i/>
                <w:iCs/>
                <w:shd w:val="clear" w:color="auto" w:fill="FFFFFF"/>
              </w:rPr>
              <w:t>E-mail</w:t>
            </w:r>
            <w:r w:rsidRPr="007A3B89">
              <w:rPr>
                <w:rFonts w:ascii="Open Sans" w:hAnsi="Open Sans" w:cs="Open Sans"/>
                <w:shd w:val="clear" w:color="auto" w:fill="FFFFFF"/>
              </w:rPr>
              <w:t xml:space="preserve"> do Titular de CR</w:t>
            </w:r>
            <w:r w:rsidR="00BC2FE8" w:rsidRPr="007A3B89">
              <w:rPr>
                <w:rFonts w:ascii="Open Sans" w:hAnsi="Open Sans" w:cs="Open Sans"/>
                <w:shd w:val="clear" w:color="auto" w:fill="FFFFFF"/>
              </w:rPr>
              <w:t>I</w:t>
            </w:r>
          </w:p>
          <w:p w14:paraId="68E68C83" w14:textId="77777777" w:rsidR="00FB0D24" w:rsidRPr="007A3B89" w:rsidRDefault="00FB0D24" w:rsidP="00C41816">
            <w:pPr>
              <w:pStyle w:val="Estilo"/>
              <w:spacing w:before="120"/>
              <w:rPr>
                <w:rFonts w:ascii="Open Sans" w:hAnsi="Open Sans" w:cs="Open Sans"/>
                <w:shd w:val="clear" w:color="auto" w:fill="FFFFFF"/>
              </w:rPr>
            </w:pPr>
          </w:p>
        </w:tc>
        <w:tc>
          <w:tcPr>
            <w:tcW w:w="5420" w:type="dxa"/>
          </w:tcPr>
          <w:p w14:paraId="6FA96630"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2E187A9D" w14:textId="77777777" w:rsidTr="009238FF">
        <w:tc>
          <w:tcPr>
            <w:tcW w:w="2960" w:type="dxa"/>
          </w:tcPr>
          <w:p w14:paraId="4497E4C7" w14:textId="77777777"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shd w:val="clear" w:color="auto" w:fill="FFFFFF"/>
              </w:rPr>
              <w:t>Telefones para Contato</w:t>
            </w:r>
          </w:p>
          <w:p w14:paraId="12307891" w14:textId="77777777" w:rsidR="00FB0D24" w:rsidRPr="007A3B89" w:rsidRDefault="00FB0D24" w:rsidP="00C41816">
            <w:pPr>
              <w:pStyle w:val="Estilo"/>
              <w:spacing w:before="120"/>
              <w:rPr>
                <w:rFonts w:ascii="Open Sans" w:hAnsi="Open Sans" w:cs="Open Sans"/>
                <w:shd w:val="clear" w:color="auto" w:fill="FFFFFF"/>
              </w:rPr>
            </w:pPr>
          </w:p>
        </w:tc>
        <w:tc>
          <w:tcPr>
            <w:tcW w:w="5420" w:type="dxa"/>
          </w:tcPr>
          <w:p w14:paraId="688E1715" w14:textId="77777777" w:rsidR="00FB0D24" w:rsidRPr="007A3B89" w:rsidRDefault="00FB0D24" w:rsidP="006D39DD">
            <w:pPr>
              <w:pStyle w:val="Estilo"/>
              <w:rPr>
                <w:rFonts w:ascii="Open Sans" w:hAnsi="Open Sans" w:cs="Open Sans"/>
                <w:shd w:val="clear" w:color="auto" w:fill="FFFFFF"/>
              </w:rPr>
            </w:pPr>
          </w:p>
        </w:tc>
      </w:tr>
    </w:tbl>
    <w:p w14:paraId="5C197AD4" w14:textId="77777777" w:rsidR="00BC543A" w:rsidRPr="007A3B89" w:rsidRDefault="00BC543A" w:rsidP="00C41816">
      <w:pPr>
        <w:pStyle w:val="Estilo"/>
        <w:pBdr>
          <w:bottom w:val="single" w:sz="12" w:space="1" w:color="auto"/>
        </w:pBdr>
        <w:jc w:val="both"/>
        <w:rPr>
          <w:rFonts w:ascii="Open Sans" w:hAnsi="Open Sans" w:cs="Open Sans"/>
          <w:sz w:val="20"/>
          <w:szCs w:val="20"/>
          <w:shd w:val="clear" w:color="auto" w:fill="FFFFFF"/>
        </w:rPr>
      </w:pPr>
    </w:p>
    <w:p w14:paraId="2C1B68E2" w14:textId="77777777" w:rsidR="00BC543A" w:rsidRPr="007A3B89" w:rsidRDefault="00BC543A" w:rsidP="00C41816">
      <w:pPr>
        <w:pStyle w:val="Estilo"/>
        <w:jc w:val="both"/>
        <w:rPr>
          <w:rFonts w:ascii="Open Sans" w:hAnsi="Open Sans" w:cs="Open Sans"/>
          <w:b/>
          <w:sz w:val="20"/>
          <w:szCs w:val="20"/>
          <w:shd w:val="clear" w:color="auto" w:fill="FFFFFF"/>
        </w:rPr>
      </w:pPr>
    </w:p>
    <w:p w14:paraId="2545A030" w14:textId="05807529" w:rsidR="00FB0D24" w:rsidRDefault="00FB0D24" w:rsidP="00C41816">
      <w:pPr>
        <w:pStyle w:val="Estilo"/>
        <w:jc w:val="both"/>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t>MANIFESTAÇÃO DE VOTO:</w:t>
      </w:r>
    </w:p>
    <w:p w14:paraId="11627A24" w14:textId="77777777" w:rsidR="00EC4BEA" w:rsidRDefault="00EC4BEA" w:rsidP="00D37798">
      <w:pPr>
        <w:widowControl w:val="0"/>
        <w:autoSpaceDE w:val="0"/>
        <w:autoSpaceDN w:val="0"/>
        <w:adjustRightInd w:val="0"/>
        <w:jc w:val="both"/>
        <w:rPr>
          <w:rFonts w:ascii="Open Sans" w:hAnsi="Open Sans" w:cs="Open Sans"/>
          <w:color w:val="000000" w:themeColor="text1"/>
          <w:sz w:val="20"/>
          <w:szCs w:val="20"/>
        </w:rPr>
      </w:pPr>
    </w:p>
    <w:p w14:paraId="507F72CC" w14:textId="77777777" w:rsidR="00D37798" w:rsidRPr="007A3B89" w:rsidRDefault="00D37798" w:rsidP="00C41816">
      <w:pPr>
        <w:pStyle w:val="Estilo"/>
        <w:jc w:val="both"/>
        <w:rPr>
          <w:rFonts w:ascii="Open Sans" w:hAnsi="Open Sans" w:cs="Open Sans"/>
          <w:b/>
          <w:sz w:val="20"/>
          <w:szCs w:val="20"/>
          <w:shd w:val="clear" w:color="auto" w:fill="FFFFFF"/>
        </w:rPr>
      </w:pPr>
    </w:p>
    <w:p w14:paraId="7B1F2714" w14:textId="77777777" w:rsidR="00FB0D24" w:rsidRPr="007A3B89" w:rsidRDefault="00FB0D24" w:rsidP="00351F1F">
      <w:pPr>
        <w:pStyle w:val="Estilo"/>
        <w:jc w:val="both"/>
        <w:rPr>
          <w:rFonts w:ascii="Open Sans" w:hAnsi="Open Sans" w:cs="Open Sans"/>
          <w:sz w:val="20"/>
          <w:szCs w:val="20"/>
          <w:shd w:val="clear" w:color="auto" w:fill="FFFFFF"/>
        </w:rPr>
      </w:pPr>
    </w:p>
    <w:p w14:paraId="7EA64AC9" w14:textId="62500ABA" w:rsidR="00181B45" w:rsidRDefault="00F75522" w:rsidP="00181B45">
      <w:pPr>
        <w:widowControl w:val="0"/>
        <w:autoSpaceDE w:val="0"/>
        <w:autoSpaceDN w:val="0"/>
        <w:adjustRightInd w:val="0"/>
        <w:jc w:val="both"/>
        <w:rPr>
          <w:rFonts w:ascii="Open Sans" w:hAnsi="Open Sans" w:cs="Open Sans"/>
          <w:color w:val="000000" w:themeColor="text1"/>
          <w:sz w:val="20"/>
          <w:szCs w:val="20"/>
        </w:rPr>
      </w:pPr>
      <w:r w:rsidRPr="007A3B89">
        <w:rPr>
          <w:rFonts w:ascii="Open Sans" w:hAnsi="Open Sans" w:cs="Open Sans"/>
          <w:b/>
          <w:bCs/>
          <w:color w:val="000000" w:themeColor="text1"/>
          <w:sz w:val="20"/>
          <w:szCs w:val="20"/>
        </w:rPr>
        <w:t>(i)</w:t>
      </w:r>
      <w:r w:rsidRPr="007A3B89">
        <w:rPr>
          <w:rFonts w:ascii="Open Sans" w:hAnsi="Open Sans" w:cs="Open Sans"/>
          <w:b/>
          <w:bCs/>
          <w:color w:val="000000" w:themeColor="text1"/>
          <w:sz w:val="20"/>
          <w:szCs w:val="20"/>
        </w:rPr>
        <w:tab/>
      </w:r>
      <w:r w:rsidR="007D3BE8">
        <w:rPr>
          <w:rFonts w:ascii="Open Sans" w:hAnsi="Open Sans" w:cs="Open Sans"/>
          <w:color w:val="000000" w:themeColor="text1"/>
          <w:sz w:val="20"/>
          <w:szCs w:val="20"/>
        </w:rPr>
        <w:t xml:space="preserve">a concessão de </w:t>
      </w:r>
      <w:r w:rsidR="007D3BE8" w:rsidRPr="00D91EF9">
        <w:rPr>
          <w:rFonts w:ascii="Open Sans" w:hAnsi="Open Sans" w:cs="Open Sans"/>
          <w:i/>
          <w:iCs/>
          <w:sz w:val="20"/>
          <w:szCs w:val="20"/>
        </w:rPr>
        <w:t>waiver</w:t>
      </w:r>
      <w:r w:rsidR="007D3BE8" w:rsidRPr="00D91EF9">
        <w:rPr>
          <w:rFonts w:ascii="Open Sans" w:hAnsi="Open Sans" w:cs="Open Sans"/>
          <w:sz w:val="20"/>
          <w:szCs w:val="20"/>
        </w:rPr>
        <w:t xml:space="preserve"> à </w:t>
      </w:r>
      <w:r w:rsidR="007D3BE8">
        <w:rPr>
          <w:rFonts w:ascii="Open Sans" w:hAnsi="Open Sans" w:cs="Open Sans"/>
          <w:sz w:val="20"/>
          <w:szCs w:val="20"/>
        </w:rPr>
        <w:t>Cedente e à Gramado Parks</w:t>
      </w:r>
      <w:r w:rsidR="007D3BE8" w:rsidRPr="00D91EF9">
        <w:rPr>
          <w:rFonts w:ascii="Open Sans" w:hAnsi="Open Sans" w:cs="Open Sans"/>
          <w:sz w:val="20"/>
          <w:szCs w:val="20"/>
        </w:rPr>
        <w:t xml:space="preserve"> no sentido de a Securitizadora </w:t>
      </w:r>
      <w:r w:rsidR="007D3BE8">
        <w:rPr>
          <w:rFonts w:ascii="Open Sans" w:hAnsi="Open Sans" w:cs="Open Sans"/>
          <w:sz w:val="20"/>
          <w:szCs w:val="20"/>
        </w:rPr>
        <w:t xml:space="preserve">sustar os efeitos da Recompra Compulsória Total dos Créditos Imobiliários, exigida em 05 de maio de 2023, conforme deliberado na Assembleia Geral de 03 de maio de 2023, assim como de </w:t>
      </w:r>
      <w:r w:rsidR="007D3BE8">
        <w:rPr>
          <w:rFonts w:ascii="Open Sans" w:hAnsi="Open Sans" w:cs="Open Sans"/>
          <w:i/>
          <w:iCs/>
          <w:sz w:val="20"/>
          <w:szCs w:val="20"/>
        </w:rPr>
        <w:t>waiver</w:t>
      </w:r>
      <w:r w:rsidR="007D3BE8">
        <w:rPr>
          <w:rFonts w:ascii="Open Sans" w:hAnsi="Open Sans" w:cs="Open Sans"/>
          <w:sz w:val="20"/>
          <w:szCs w:val="20"/>
        </w:rPr>
        <w:t xml:space="preserve"> à Cedente e à Gramado Parks por eventuais outros descumprimentos de obrigações previstas na Escritura de Emissão de Debêntures e no Termo de Securitização incorridos em data anterior à data de realização da Assembleia (“</w:t>
      </w:r>
      <w:r w:rsidR="007D3BE8" w:rsidRPr="003D40EE">
        <w:rPr>
          <w:rFonts w:ascii="Open Sans" w:hAnsi="Open Sans" w:cs="Open Sans"/>
          <w:sz w:val="20"/>
          <w:szCs w:val="20"/>
          <w:u w:val="single"/>
        </w:rPr>
        <w:t>Concessão de Waiver</w:t>
      </w:r>
      <w:r w:rsidR="007D3BE8">
        <w:rPr>
          <w:rFonts w:ascii="Open Sans" w:hAnsi="Open Sans" w:cs="Open Sans"/>
          <w:sz w:val="20"/>
          <w:szCs w:val="20"/>
        </w:rPr>
        <w:t xml:space="preserve">”), </w:t>
      </w:r>
      <w:r w:rsidR="007D3BE8">
        <w:rPr>
          <w:rFonts w:ascii="Open Sans" w:hAnsi="Open Sans" w:cs="Open Sans"/>
          <w:color w:val="000000" w:themeColor="text1"/>
          <w:sz w:val="20"/>
          <w:szCs w:val="20"/>
        </w:rPr>
        <w:t xml:space="preserve">observado </w:t>
      </w:r>
      <w:r w:rsidR="007D3BE8" w:rsidRPr="00E1039D">
        <w:rPr>
          <w:rFonts w:ascii="Open Sans" w:hAnsi="Open Sans" w:cs="Open Sans"/>
          <w:color w:val="000000" w:themeColor="text1"/>
          <w:sz w:val="20"/>
          <w:szCs w:val="20"/>
        </w:rPr>
        <w:t>que</w:t>
      </w:r>
      <w:r w:rsidR="007D3BE8">
        <w:rPr>
          <w:rFonts w:ascii="Open Sans" w:hAnsi="Open Sans" w:cs="Open Sans"/>
          <w:color w:val="000000" w:themeColor="text1"/>
          <w:sz w:val="20"/>
          <w:szCs w:val="20"/>
        </w:rPr>
        <w:t>,</w:t>
      </w:r>
      <w:r w:rsidR="007D3BE8" w:rsidRPr="00EF6D03">
        <w:rPr>
          <w:rFonts w:ascii="Open Sans" w:hAnsi="Open Sans" w:cs="Open Sans"/>
          <w:color w:val="000000" w:themeColor="text1"/>
          <w:sz w:val="20"/>
          <w:szCs w:val="20"/>
        </w:rPr>
        <w:t xml:space="preserve"> </w:t>
      </w:r>
      <w:r w:rsidR="007D3BE8" w:rsidRPr="00E36F21">
        <w:rPr>
          <w:rFonts w:ascii="Open Sans" w:hAnsi="Open Sans" w:cs="Open Sans"/>
          <w:color w:val="000000" w:themeColor="text1"/>
          <w:sz w:val="20"/>
          <w:szCs w:val="20"/>
        </w:rPr>
        <w:t>nos termos do artigo 125 do Código Civil</w:t>
      </w:r>
      <w:r w:rsidR="007D3BE8">
        <w:rPr>
          <w:rFonts w:ascii="Open Sans" w:hAnsi="Open Sans" w:cs="Open Sans"/>
          <w:color w:val="000000" w:themeColor="text1"/>
          <w:sz w:val="20"/>
          <w:szCs w:val="20"/>
        </w:rPr>
        <w:t xml:space="preserve">, os </w:t>
      </w:r>
      <w:r w:rsidR="007D3BE8" w:rsidRPr="006E0B2D">
        <w:rPr>
          <w:rFonts w:ascii="Open Sans" w:hAnsi="Open Sans" w:cs="Open Sans"/>
          <w:color w:val="000000" w:themeColor="text1"/>
          <w:sz w:val="20"/>
          <w:szCs w:val="20"/>
        </w:rPr>
        <w:t xml:space="preserve">efeitos da </w:t>
      </w:r>
      <w:r w:rsidR="007D3BE8">
        <w:rPr>
          <w:rFonts w:ascii="Open Sans" w:hAnsi="Open Sans" w:cs="Open Sans"/>
          <w:color w:val="000000" w:themeColor="text1"/>
          <w:sz w:val="20"/>
          <w:szCs w:val="20"/>
        </w:rPr>
        <w:t xml:space="preserve">Concessão de </w:t>
      </w:r>
      <w:r w:rsidR="007D3BE8" w:rsidRPr="00664CC0">
        <w:rPr>
          <w:rFonts w:ascii="Open Sans" w:hAnsi="Open Sans" w:cs="Open Sans"/>
          <w:i/>
          <w:iCs/>
          <w:color w:val="000000" w:themeColor="text1"/>
          <w:sz w:val="20"/>
          <w:szCs w:val="20"/>
        </w:rPr>
        <w:t>Waiver</w:t>
      </w:r>
      <w:r w:rsidR="007D3BE8">
        <w:rPr>
          <w:rFonts w:ascii="Open Sans" w:hAnsi="Open Sans" w:cs="Open Sans"/>
          <w:color w:val="000000" w:themeColor="text1"/>
          <w:sz w:val="20"/>
          <w:szCs w:val="20"/>
        </w:rPr>
        <w:t xml:space="preserve"> e da Alteração da Curva (definida abaixo) </w:t>
      </w:r>
      <w:r w:rsidR="007D3BE8" w:rsidRPr="006E0B2D">
        <w:rPr>
          <w:rFonts w:ascii="Open Sans" w:hAnsi="Open Sans" w:cs="Open Sans"/>
          <w:color w:val="000000" w:themeColor="text1"/>
          <w:sz w:val="20"/>
          <w:szCs w:val="20"/>
        </w:rPr>
        <w:t>se produzir</w:t>
      </w:r>
      <w:r w:rsidR="007D3BE8">
        <w:rPr>
          <w:rFonts w:ascii="Open Sans" w:hAnsi="Open Sans" w:cs="Open Sans"/>
          <w:color w:val="000000" w:themeColor="text1"/>
          <w:sz w:val="20"/>
          <w:szCs w:val="20"/>
        </w:rPr>
        <w:t xml:space="preserve">ão </w:t>
      </w:r>
      <w:r w:rsidR="007D3BE8" w:rsidRPr="006E0B2D">
        <w:rPr>
          <w:rFonts w:ascii="Open Sans" w:hAnsi="Open Sans" w:cs="Open Sans"/>
          <w:color w:val="000000" w:themeColor="text1"/>
          <w:sz w:val="20"/>
          <w:szCs w:val="20"/>
        </w:rPr>
        <w:t xml:space="preserve">apenas se e quando </w:t>
      </w:r>
      <w:r w:rsidR="007D3BE8">
        <w:rPr>
          <w:rFonts w:ascii="Open Sans" w:hAnsi="Open Sans" w:cs="Open Sans"/>
          <w:color w:val="000000" w:themeColor="text1"/>
          <w:sz w:val="20"/>
          <w:szCs w:val="20"/>
        </w:rPr>
        <w:t>houver o reconhecimento, pela Cedente e pela Gramado Parks, do caráter extraconcursal dos créditos pertencentes à Securitizadora em face da Cedente e da Gramado Parks, no âmbito da Emissão,</w:t>
      </w:r>
      <w:r w:rsidR="007D3BE8" w:rsidRPr="00194D55">
        <w:rPr>
          <w:rFonts w:ascii="Open Sans" w:hAnsi="Open Sans" w:cs="Open Sans"/>
          <w:color w:val="000000" w:themeColor="text1"/>
          <w:sz w:val="20"/>
          <w:szCs w:val="20"/>
        </w:rPr>
        <w:t xml:space="preserve"> </w:t>
      </w:r>
      <w:r w:rsidR="007D3BE8" w:rsidRPr="00E36F21">
        <w:rPr>
          <w:rFonts w:ascii="Open Sans" w:hAnsi="Open Sans" w:cs="Open Sans"/>
          <w:color w:val="000000" w:themeColor="text1"/>
          <w:sz w:val="20"/>
          <w:szCs w:val="20"/>
        </w:rPr>
        <w:t xml:space="preserve">mediante juntada de petição, </w:t>
      </w:r>
      <w:r w:rsidR="007D3BE8">
        <w:rPr>
          <w:rFonts w:ascii="Open Sans" w:hAnsi="Open Sans" w:cs="Open Sans"/>
          <w:color w:val="000000" w:themeColor="text1"/>
          <w:sz w:val="20"/>
          <w:szCs w:val="20"/>
        </w:rPr>
        <w:t xml:space="preserve">em até 5 (cinco) dias corridos a contar da realização da Assembleia, </w:t>
      </w:r>
      <w:r w:rsidR="007D3BE8" w:rsidRPr="00E36F21">
        <w:rPr>
          <w:rFonts w:ascii="Open Sans" w:hAnsi="Open Sans" w:cs="Open Sans"/>
          <w:color w:val="000000" w:themeColor="text1"/>
          <w:sz w:val="20"/>
          <w:szCs w:val="20"/>
        </w:rPr>
        <w:t xml:space="preserve">nos autos da Recuperação Judicial, informando a sua anuência a respeito do caráter extraconcursal dos referidos créditos e manifestando a desistência de todos os pedidos e/ou recursos interpostos para questionar o caráter extraconcursal </w:t>
      </w:r>
      <w:r w:rsidR="007D3BE8" w:rsidRPr="00C506AC">
        <w:rPr>
          <w:rFonts w:ascii="Open Sans" w:hAnsi="Open Sans" w:cs="Open Sans"/>
          <w:color w:val="000000" w:themeColor="text1"/>
          <w:sz w:val="20"/>
          <w:szCs w:val="20"/>
        </w:rPr>
        <w:t>(“</w:t>
      </w:r>
      <w:r w:rsidR="007D3BE8" w:rsidRPr="00EB151D">
        <w:rPr>
          <w:rFonts w:ascii="Open Sans" w:hAnsi="Open Sans" w:cs="Open Sans"/>
          <w:color w:val="000000" w:themeColor="text1"/>
          <w:sz w:val="20"/>
          <w:szCs w:val="20"/>
          <w:u w:val="single"/>
        </w:rPr>
        <w:t>Condição Suspensiva</w:t>
      </w:r>
      <w:r w:rsidR="007D3BE8" w:rsidRPr="00C506AC">
        <w:rPr>
          <w:rFonts w:ascii="Open Sans" w:hAnsi="Open Sans" w:cs="Open Sans"/>
          <w:color w:val="000000" w:themeColor="text1"/>
          <w:sz w:val="20"/>
          <w:szCs w:val="20"/>
        </w:rPr>
        <w:t>”)</w:t>
      </w:r>
      <w:r w:rsidR="007D3BE8">
        <w:rPr>
          <w:rFonts w:ascii="Open Sans" w:hAnsi="Open Sans" w:cs="Open Sans"/>
          <w:sz w:val="20"/>
          <w:szCs w:val="20"/>
        </w:rPr>
        <w:t xml:space="preserve">. </w:t>
      </w:r>
      <w:r w:rsidR="007D3BE8">
        <w:rPr>
          <w:rFonts w:ascii="Open Sans" w:hAnsi="Open Sans" w:cs="Open Sans"/>
          <w:color w:val="000000" w:themeColor="text1"/>
          <w:sz w:val="20"/>
          <w:szCs w:val="20"/>
        </w:rPr>
        <w:t xml:space="preserve">A Concessão de Waiver será imediatamente cancelada caso haja descumprimento de qualquer das obrigações pecuniárias previstas na </w:t>
      </w:r>
      <w:r w:rsidR="007D3BE8">
        <w:rPr>
          <w:rFonts w:ascii="Open Sans" w:hAnsi="Open Sans" w:cs="Open Sans"/>
          <w:sz w:val="20"/>
          <w:szCs w:val="20"/>
        </w:rPr>
        <w:t>Escritura de Debêntures e/ou no Termo de Securitização, bem como pela falta de manutenção do reconhecimento pela Devedora do caráter extraconcursal dos créditos da operação</w:t>
      </w:r>
      <w:r w:rsidR="00181B45" w:rsidRPr="00D226A0">
        <w:rPr>
          <w:rFonts w:ascii="Open Sans" w:hAnsi="Open Sans" w:cs="Open Sans"/>
          <w:color w:val="000000" w:themeColor="text1"/>
          <w:sz w:val="20"/>
          <w:szCs w:val="20"/>
        </w:rPr>
        <w:t>;</w:t>
      </w:r>
    </w:p>
    <w:p w14:paraId="7DF6C661" w14:textId="4C8FF6BB" w:rsidR="00F75522" w:rsidRPr="00A33A4A" w:rsidRDefault="00F75522" w:rsidP="00F75522">
      <w:pPr>
        <w:widowControl w:val="0"/>
        <w:autoSpaceDE w:val="0"/>
        <w:autoSpaceDN w:val="0"/>
        <w:adjustRightInd w:val="0"/>
        <w:jc w:val="both"/>
        <w:rPr>
          <w:rFonts w:ascii="Open Sans" w:hAnsi="Open Sans" w:cs="Open Sans"/>
          <w:color w:val="000000" w:themeColor="text1"/>
          <w:sz w:val="20"/>
          <w:szCs w:val="20"/>
        </w:rPr>
      </w:pPr>
    </w:p>
    <w:p w14:paraId="7F256F45" w14:textId="77777777" w:rsidR="00F75522" w:rsidRPr="00A33A4A" w:rsidRDefault="00F75522" w:rsidP="00F75522">
      <w:pPr>
        <w:widowControl w:val="0"/>
        <w:autoSpaceDE w:val="0"/>
        <w:autoSpaceDN w:val="0"/>
        <w:adjustRightInd w:val="0"/>
        <w:jc w:val="both"/>
        <w:rPr>
          <w:rFonts w:ascii="Open Sans" w:hAnsi="Open Sans" w:cs="Open Sans"/>
          <w:color w:val="000000" w:themeColor="text1"/>
          <w:sz w:val="20"/>
          <w:szCs w:val="20"/>
        </w:rPr>
      </w:pPr>
    </w:p>
    <w:p w14:paraId="5A2AA9F8" w14:textId="77777777" w:rsidR="00F75522" w:rsidRPr="007A3B89" w:rsidRDefault="00F75522" w:rsidP="00F75522">
      <w:pPr>
        <w:widowControl w:val="0"/>
        <w:autoSpaceDE w:val="0"/>
        <w:autoSpaceDN w:val="0"/>
        <w:adjustRightInd w:val="0"/>
        <w:jc w:val="both"/>
        <w:rPr>
          <w:rFonts w:ascii="Open Sans" w:hAnsi="Open Sans" w:cs="Open Sans"/>
          <w:b/>
          <w:sz w:val="20"/>
          <w:szCs w:val="20"/>
          <w:shd w:val="clear" w:color="auto" w:fill="FFFFFF"/>
        </w:rPr>
      </w:pPr>
      <w:r w:rsidRPr="00A33A4A">
        <w:rPr>
          <w:rFonts w:ascii="Open Sans" w:hAnsi="Open Sans" w:cs="Open Sans"/>
          <w:color w:val="000000" w:themeColor="text1"/>
          <w:sz w:val="20"/>
          <w:szCs w:val="20"/>
        </w:rPr>
        <w:t xml:space="preserve"> </w:t>
      </w:r>
      <w:r w:rsidRPr="007A3B89">
        <w:rPr>
          <w:rFonts w:ascii="Open Sans" w:hAnsi="Open Sans" w:cs="Open Sans"/>
          <w:b/>
          <w:sz w:val="20"/>
          <w:szCs w:val="20"/>
          <w:shd w:val="clear" w:color="auto" w:fill="FFFFFF"/>
        </w:rPr>
        <w:t>[</w:t>
      </w:r>
      <w:r w:rsidRPr="007A3B89">
        <w:rPr>
          <w:rFonts w:ascii="Open Sans" w:hAnsi="Open Sans" w:cs="Open Sans"/>
          <w:b/>
          <w:sz w:val="20"/>
          <w:szCs w:val="20"/>
          <w:shd w:val="clear" w:color="auto" w:fill="FFFFFF"/>
        </w:rPr>
        <w:tab/>
        <w:t>] APROVAR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REJEITAR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ABSTER-SE</w:t>
      </w:r>
    </w:p>
    <w:p w14:paraId="31C76B55" w14:textId="77777777" w:rsidR="00F75522" w:rsidRDefault="00F75522" w:rsidP="00F75522">
      <w:pPr>
        <w:pStyle w:val="Estilo"/>
        <w:pBdr>
          <w:bottom w:val="single" w:sz="4" w:space="1" w:color="auto"/>
        </w:pBdr>
        <w:jc w:val="both"/>
        <w:rPr>
          <w:rFonts w:ascii="Open Sans" w:hAnsi="Open Sans" w:cs="Open Sans"/>
          <w:sz w:val="20"/>
          <w:szCs w:val="20"/>
          <w:shd w:val="clear" w:color="auto" w:fill="FFFFFF"/>
        </w:rPr>
      </w:pPr>
    </w:p>
    <w:p w14:paraId="3C3EDC2D" w14:textId="77777777" w:rsidR="005164C2" w:rsidRDefault="005164C2" w:rsidP="00F75522">
      <w:pPr>
        <w:widowControl w:val="0"/>
        <w:autoSpaceDE w:val="0"/>
        <w:autoSpaceDN w:val="0"/>
        <w:adjustRightInd w:val="0"/>
        <w:jc w:val="both"/>
        <w:rPr>
          <w:rFonts w:ascii="Open Sans" w:hAnsi="Open Sans" w:cs="Open Sans"/>
          <w:b/>
          <w:bCs/>
          <w:color w:val="000000" w:themeColor="text1"/>
          <w:sz w:val="20"/>
          <w:szCs w:val="20"/>
        </w:rPr>
      </w:pPr>
    </w:p>
    <w:p w14:paraId="20316DC8" w14:textId="77777777" w:rsidR="00E141B6" w:rsidRDefault="00E141B6" w:rsidP="00E141B6">
      <w:pPr>
        <w:widowControl w:val="0"/>
        <w:autoSpaceDE w:val="0"/>
        <w:autoSpaceDN w:val="0"/>
        <w:adjustRightInd w:val="0"/>
        <w:jc w:val="both"/>
        <w:rPr>
          <w:rFonts w:ascii="Open Sans" w:hAnsi="Open Sans" w:cs="Open Sans"/>
          <w:b/>
          <w:bCs/>
          <w:color w:val="000000" w:themeColor="text1"/>
          <w:sz w:val="20"/>
          <w:szCs w:val="20"/>
        </w:rPr>
      </w:pPr>
    </w:p>
    <w:p w14:paraId="6B7DE02E" w14:textId="77777777" w:rsidR="00E141B6" w:rsidRDefault="00E141B6" w:rsidP="00E141B6">
      <w:pPr>
        <w:widowControl w:val="0"/>
        <w:autoSpaceDE w:val="0"/>
        <w:autoSpaceDN w:val="0"/>
        <w:adjustRightInd w:val="0"/>
        <w:jc w:val="both"/>
        <w:rPr>
          <w:rFonts w:ascii="Open Sans" w:hAnsi="Open Sans" w:cs="Open Sans"/>
          <w:b/>
          <w:bCs/>
          <w:color w:val="000000" w:themeColor="text1"/>
          <w:sz w:val="20"/>
          <w:szCs w:val="20"/>
        </w:rPr>
      </w:pPr>
    </w:p>
    <w:p w14:paraId="56E45E47" w14:textId="4323E08A" w:rsidR="00181B45" w:rsidRDefault="00F75522" w:rsidP="00181B45">
      <w:pPr>
        <w:spacing w:line="276" w:lineRule="auto"/>
        <w:jc w:val="both"/>
        <w:rPr>
          <w:rFonts w:ascii="Open Sans" w:hAnsi="Open Sans" w:cs="Open Sans"/>
          <w:color w:val="000000" w:themeColor="text1"/>
          <w:sz w:val="20"/>
          <w:szCs w:val="20"/>
        </w:rPr>
      </w:pPr>
      <w:r w:rsidRPr="007A3B89">
        <w:rPr>
          <w:rFonts w:ascii="Open Sans" w:hAnsi="Open Sans" w:cs="Open Sans"/>
          <w:b/>
          <w:bCs/>
          <w:color w:val="000000" w:themeColor="text1"/>
          <w:sz w:val="20"/>
          <w:szCs w:val="20"/>
        </w:rPr>
        <w:t>(</w:t>
      </w:r>
      <w:proofErr w:type="spellStart"/>
      <w:r w:rsidRPr="007A3B89">
        <w:rPr>
          <w:rFonts w:ascii="Open Sans" w:hAnsi="Open Sans" w:cs="Open Sans"/>
          <w:b/>
          <w:bCs/>
          <w:color w:val="000000" w:themeColor="text1"/>
          <w:sz w:val="20"/>
          <w:szCs w:val="20"/>
        </w:rPr>
        <w:t>i</w:t>
      </w:r>
      <w:r>
        <w:rPr>
          <w:rFonts w:ascii="Open Sans" w:hAnsi="Open Sans" w:cs="Open Sans"/>
          <w:b/>
          <w:bCs/>
          <w:color w:val="000000" w:themeColor="text1"/>
          <w:sz w:val="20"/>
          <w:szCs w:val="20"/>
        </w:rPr>
        <w:t>i</w:t>
      </w:r>
      <w:proofErr w:type="spellEnd"/>
      <w:r w:rsidRPr="007A3B89">
        <w:rPr>
          <w:rFonts w:ascii="Open Sans" w:hAnsi="Open Sans" w:cs="Open Sans"/>
          <w:b/>
          <w:bCs/>
          <w:color w:val="000000" w:themeColor="text1"/>
          <w:sz w:val="20"/>
          <w:szCs w:val="20"/>
        </w:rPr>
        <w:t>)</w:t>
      </w:r>
      <w:r w:rsidRPr="007A3B89">
        <w:rPr>
          <w:rFonts w:ascii="Open Sans" w:hAnsi="Open Sans" w:cs="Open Sans"/>
          <w:b/>
          <w:bCs/>
          <w:color w:val="000000" w:themeColor="text1"/>
          <w:sz w:val="20"/>
          <w:szCs w:val="20"/>
        </w:rPr>
        <w:tab/>
      </w:r>
      <w:r w:rsidR="00552A22" w:rsidRPr="0AC37201">
        <w:rPr>
          <w:rFonts w:ascii="Open Sans" w:hAnsi="Open Sans" w:cs="Open Sans"/>
          <w:color w:val="000000" w:themeColor="text1"/>
          <w:sz w:val="20"/>
          <w:szCs w:val="20"/>
        </w:rPr>
        <w:t xml:space="preserve">a substituição do Anexo II ao Termo de Securitização pelo </w:t>
      </w:r>
      <w:r w:rsidR="00552A22" w:rsidRPr="0AC37201">
        <w:rPr>
          <w:rFonts w:ascii="Open Sans" w:hAnsi="Open Sans" w:cs="Open Sans"/>
          <w:color w:val="000000" w:themeColor="text1"/>
          <w:sz w:val="20"/>
          <w:szCs w:val="20"/>
          <w:u w:val="single"/>
        </w:rPr>
        <w:t>Anexo A</w:t>
      </w:r>
      <w:r w:rsidR="00552A22" w:rsidRPr="0AC37201">
        <w:rPr>
          <w:rFonts w:ascii="Open Sans" w:hAnsi="Open Sans" w:cs="Open Sans"/>
          <w:color w:val="000000" w:themeColor="text1"/>
          <w:sz w:val="20"/>
          <w:szCs w:val="20"/>
        </w:rPr>
        <w:t xml:space="preserve"> ao</w:t>
      </w:r>
      <w:r w:rsidR="00552A22">
        <w:rPr>
          <w:rFonts w:ascii="Open Sans" w:hAnsi="Open Sans" w:cs="Open Sans"/>
          <w:color w:val="000000" w:themeColor="text1"/>
          <w:sz w:val="20"/>
          <w:szCs w:val="20"/>
        </w:rPr>
        <w:t xml:space="preserve"> </w:t>
      </w:r>
      <w:r w:rsidR="00552A22" w:rsidRPr="0AC37201">
        <w:rPr>
          <w:rFonts w:ascii="Open Sans" w:hAnsi="Open Sans" w:cs="Open Sans"/>
          <w:color w:val="000000" w:themeColor="text1"/>
          <w:sz w:val="20"/>
          <w:szCs w:val="20"/>
        </w:rPr>
        <w:t xml:space="preserve">Edital </w:t>
      </w:r>
      <w:r w:rsidR="00552A22">
        <w:rPr>
          <w:rFonts w:ascii="Open Sans" w:hAnsi="Open Sans" w:cs="Open Sans"/>
          <w:color w:val="000000" w:themeColor="text1"/>
          <w:sz w:val="20"/>
          <w:szCs w:val="20"/>
        </w:rPr>
        <w:t xml:space="preserve">(disponível no link </w:t>
      </w:r>
      <w:r w:rsidR="00552A22">
        <w:rPr>
          <w:rFonts w:ascii="Open Sans" w:hAnsi="Open Sans" w:cs="Open Sans"/>
          <w:sz w:val="20"/>
          <w:szCs w:val="20"/>
        </w:rPr>
        <w:t xml:space="preserve">no link </w:t>
      </w:r>
      <w:hyperlink r:id="rId12" w:history="1">
        <w:r w:rsidR="00552A22" w:rsidRPr="00692B83">
          <w:rPr>
            <w:rStyle w:val="Hyperlink"/>
            <w:rFonts w:ascii="Open Sans" w:hAnsi="Open Sans" w:cs="Open Sans"/>
            <w:sz w:val="20"/>
            <w:szCs w:val="20"/>
          </w:rPr>
          <w:t>https://fortesec.com.br/relacao-investidor/</w:t>
        </w:r>
      </w:hyperlink>
      <w:r w:rsidR="00552A22">
        <w:rPr>
          <w:rFonts w:ascii="Open Sans" w:hAnsi="Open Sans" w:cs="Open Sans"/>
          <w:color w:val="000000" w:themeColor="text1"/>
          <w:sz w:val="20"/>
          <w:szCs w:val="20"/>
        </w:rPr>
        <w:t>)</w:t>
      </w:r>
      <w:r w:rsidR="00552A22" w:rsidRPr="0AC37201">
        <w:rPr>
          <w:rFonts w:ascii="Open Sans" w:hAnsi="Open Sans" w:cs="Open Sans"/>
          <w:color w:val="000000" w:themeColor="text1"/>
          <w:sz w:val="20"/>
          <w:szCs w:val="20"/>
        </w:rPr>
        <w:t xml:space="preserve">e, consequentemente: </w:t>
      </w:r>
      <w:r w:rsidR="00552A22" w:rsidRPr="0AC37201">
        <w:rPr>
          <w:rFonts w:ascii="Open Sans" w:hAnsi="Open Sans" w:cs="Open Sans"/>
          <w:b/>
          <w:bCs/>
          <w:color w:val="000000" w:themeColor="text1"/>
          <w:sz w:val="20"/>
          <w:szCs w:val="20"/>
        </w:rPr>
        <w:t>(b.1)</w:t>
      </w:r>
      <w:r w:rsidR="00552A22" w:rsidRPr="0AC37201">
        <w:rPr>
          <w:rFonts w:ascii="Open Sans" w:hAnsi="Open Sans" w:cs="Open Sans"/>
          <w:color w:val="000000" w:themeColor="text1"/>
          <w:sz w:val="20"/>
          <w:szCs w:val="20"/>
        </w:rPr>
        <w:t xml:space="preserve"> a concessão de carência no pagamento das Amortizações Programadas dos CRI nas parcelas vincendas nos meses de outubro e novembro de 2023; </w:t>
      </w:r>
      <w:r w:rsidR="00552A22" w:rsidRPr="0AC37201">
        <w:rPr>
          <w:rFonts w:ascii="Open Sans" w:hAnsi="Open Sans" w:cs="Open Sans"/>
          <w:b/>
          <w:bCs/>
          <w:color w:val="000000" w:themeColor="text1"/>
          <w:sz w:val="20"/>
          <w:szCs w:val="20"/>
        </w:rPr>
        <w:t>(b.2)</w:t>
      </w:r>
      <w:r w:rsidR="00552A22" w:rsidRPr="0AC37201">
        <w:rPr>
          <w:rFonts w:ascii="Open Sans" w:hAnsi="Open Sans" w:cs="Open Sans"/>
          <w:color w:val="000000" w:themeColor="text1"/>
          <w:sz w:val="20"/>
          <w:szCs w:val="20"/>
        </w:rPr>
        <w:t xml:space="preserve"> </w:t>
      </w:r>
      <w:r w:rsidR="00552A22" w:rsidRPr="31797068">
        <w:rPr>
          <w:rFonts w:ascii="Open Sans" w:hAnsi="Open Sans" w:cs="Open Sans"/>
          <w:color w:val="000000" w:themeColor="text1"/>
          <w:sz w:val="20"/>
          <w:szCs w:val="20"/>
        </w:rPr>
        <w:t>a concessão de carência</w:t>
      </w:r>
      <w:r w:rsidR="00552A22">
        <w:rPr>
          <w:rFonts w:ascii="Open Sans" w:hAnsi="Open Sans" w:cs="Open Sans"/>
          <w:color w:val="000000" w:themeColor="text1"/>
          <w:sz w:val="20"/>
          <w:szCs w:val="20"/>
        </w:rPr>
        <w:t xml:space="preserve"> p</w:t>
      </w:r>
      <w:r w:rsidR="00552A22" w:rsidRPr="31797068">
        <w:rPr>
          <w:rFonts w:ascii="Open Sans" w:hAnsi="Open Sans" w:cs="Open Sans"/>
          <w:color w:val="000000" w:themeColor="text1"/>
          <w:sz w:val="20"/>
          <w:szCs w:val="20"/>
        </w:rPr>
        <w:t xml:space="preserve">ara o pagamento da parcela da Remuneração dos CRI vincenda no </w:t>
      </w:r>
      <w:r w:rsidR="00552A22">
        <w:rPr>
          <w:rFonts w:ascii="Open Sans" w:hAnsi="Open Sans" w:cs="Open Sans"/>
          <w:color w:val="000000" w:themeColor="text1"/>
          <w:sz w:val="20"/>
          <w:szCs w:val="20"/>
        </w:rPr>
        <w:t>mê</w:t>
      </w:r>
      <w:r w:rsidR="00552A22" w:rsidRPr="31797068">
        <w:rPr>
          <w:rFonts w:ascii="Open Sans" w:hAnsi="Open Sans" w:cs="Open Sans"/>
          <w:color w:val="000000" w:themeColor="text1"/>
          <w:sz w:val="20"/>
          <w:szCs w:val="20"/>
        </w:rPr>
        <w:t xml:space="preserve">s de </w:t>
      </w:r>
      <w:r w:rsidR="00552A22">
        <w:rPr>
          <w:rFonts w:ascii="Open Sans" w:hAnsi="Open Sans" w:cs="Open Sans"/>
          <w:color w:val="000000" w:themeColor="text1"/>
          <w:sz w:val="20"/>
          <w:szCs w:val="20"/>
        </w:rPr>
        <w:t>outubro</w:t>
      </w:r>
      <w:r w:rsidR="00552A22" w:rsidRPr="31797068">
        <w:rPr>
          <w:rFonts w:ascii="Open Sans" w:hAnsi="Open Sans" w:cs="Open Sans"/>
          <w:color w:val="000000" w:themeColor="text1"/>
          <w:sz w:val="20"/>
          <w:szCs w:val="20"/>
        </w:rPr>
        <w:t xml:space="preserve"> de 2023</w:t>
      </w:r>
      <w:r w:rsidR="00552A22">
        <w:rPr>
          <w:rFonts w:ascii="Open Sans" w:hAnsi="Open Sans" w:cs="Open Sans"/>
          <w:color w:val="000000" w:themeColor="text1"/>
          <w:sz w:val="20"/>
          <w:szCs w:val="20"/>
        </w:rPr>
        <w:t xml:space="preserve">; e </w:t>
      </w:r>
      <w:r w:rsidR="00552A22" w:rsidRPr="004C526C">
        <w:rPr>
          <w:rFonts w:ascii="Open Sans" w:hAnsi="Open Sans" w:cs="Open Sans"/>
          <w:b/>
          <w:bCs/>
          <w:color w:val="000000" w:themeColor="text1"/>
          <w:sz w:val="20"/>
          <w:szCs w:val="20"/>
        </w:rPr>
        <w:t>(b.3)</w:t>
      </w:r>
      <w:r w:rsidR="00552A22">
        <w:rPr>
          <w:rFonts w:ascii="Open Sans" w:hAnsi="Open Sans" w:cs="Open Sans"/>
          <w:b/>
          <w:bCs/>
          <w:color w:val="000000" w:themeColor="text1"/>
          <w:sz w:val="20"/>
          <w:szCs w:val="20"/>
        </w:rPr>
        <w:t xml:space="preserve"> </w:t>
      </w:r>
      <w:r w:rsidR="00552A22" w:rsidRPr="31797068">
        <w:rPr>
          <w:rFonts w:ascii="Open Sans" w:hAnsi="Open Sans" w:cs="Open Sans"/>
          <w:color w:val="000000" w:themeColor="text1"/>
          <w:sz w:val="20"/>
          <w:szCs w:val="20"/>
        </w:rPr>
        <w:t>a concessão de carência</w:t>
      </w:r>
      <w:r w:rsidR="00552A22">
        <w:rPr>
          <w:rFonts w:ascii="Open Sans" w:hAnsi="Open Sans" w:cs="Open Sans"/>
          <w:color w:val="000000" w:themeColor="text1"/>
          <w:sz w:val="20"/>
          <w:szCs w:val="20"/>
        </w:rPr>
        <w:t xml:space="preserve"> parcial p</w:t>
      </w:r>
      <w:r w:rsidR="00552A22" w:rsidRPr="31797068">
        <w:rPr>
          <w:rFonts w:ascii="Open Sans" w:hAnsi="Open Sans" w:cs="Open Sans"/>
          <w:color w:val="000000" w:themeColor="text1"/>
          <w:sz w:val="20"/>
          <w:szCs w:val="20"/>
        </w:rPr>
        <w:t xml:space="preserve">ara o pagamento da parcela da Remuneração dos CRI vincenda no </w:t>
      </w:r>
      <w:r w:rsidR="00552A22">
        <w:rPr>
          <w:rFonts w:ascii="Open Sans" w:hAnsi="Open Sans" w:cs="Open Sans"/>
          <w:color w:val="000000" w:themeColor="text1"/>
          <w:sz w:val="20"/>
          <w:szCs w:val="20"/>
        </w:rPr>
        <w:t>mê</w:t>
      </w:r>
      <w:r w:rsidR="00552A22" w:rsidRPr="31797068">
        <w:rPr>
          <w:rFonts w:ascii="Open Sans" w:hAnsi="Open Sans" w:cs="Open Sans"/>
          <w:color w:val="000000" w:themeColor="text1"/>
          <w:sz w:val="20"/>
          <w:szCs w:val="20"/>
        </w:rPr>
        <w:t xml:space="preserve">s de </w:t>
      </w:r>
      <w:r w:rsidR="00552A22">
        <w:rPr>
          <w:rFonts w:ascii="Open Sans" w:hAnsi="Open Sans" w:cs="Open Sans"/>
          <w:color w:val="000000" w:themeColor="text1"/>
          <w:sz w:val="20"/>
          <w:szCs w:val="20"/>
        </w:rPr>
        <w:t>novembro</w:t>
      </w:r>
      <w:r w:rsidR="00552A22" w:rsidRPr="31797068">
        <w:rPr>
          <w:rFonts w:ascii="Open Sans" w:hAnsi="Open Sans" w:cs="Open Sans"/>
          <w:color w:val="000000" w:themeColor="text1"/>
          <w:sz w:val="20"/>
          <w:szCs w:val="20"/>
        </w:rPr>
        <w:t xml:space="preserve"> de 2023, no montante correspondente a 50% dos valores devidos a título da Remuneração dos CRI</w:t>
      </w:r>
      <w:r w:rsidR="00552A22">
        <w:rPr>
          <w:rFonts w:ascii="Open Sans" w:hAnsi="Open Sans" w:cs="Open Sans"/>
          <w:color w:val="000000" w:themeColor="text1"/>
          <w:sz w:val="20"/>
          <w:szCs w:val="20"/>
        </w:rPr>
        <w:t>,, ressaltado que a presente deliberação se dará em caráter retroativo no caso de aprovação da ordem do dia em momento posterior a qualquer das datas de pagamento acima apresentadas</w:t>
      </w:r>
      <w:r w:rsidR="00181B45">
        <w:rPr>
          <w:rFonts w:ascii="Open Sans" w:hAnsi="Open Sans" w:cs="Open Sans"/>
          <w:color w:val="000000" w:themeColor="text1"/>
          <w:sz w:val="20"/>
          <w:szCs w:val="20"/>
        </w:rPr>
        <w:t>;</w:t>
      </w:r>
    </w:p>
    <w:p w14:paraId="61FCA007" w14:textId="1201A416" w:rsidR="00F75522" w:rsidRDefault="00F75522" w:rsidP="00E141B6">
      <w:pPr>
        <w:widowControl w:val="0"/>
        <w:autoSpaceDE w:val="0"/>
        <w:autoSpaceDN w:val="0"/>
        <w:adjustRightInd w:val="0"/>
        <w:jc w:val="both"/>
        <w:rPr>
          <w:rFonts w:ascii="Open Sans" w:hAnsi="Open Sans" w:cs="Open Sans"/>
          <w:color w:val="000000" w:themeColor="text1"/>
          <w:sz w:val="20"/>
          <w:szCs w:val="20"/>
        </w:rPr>
      </w:pPr>
    </w:p>
    <w:p w14:paraId="4AE854EB" w14:textId="77777777" w:rsidR="00E141B6" w:rsidRPr="00A33A4A" w:rsidRDefault="00E141B6" w:rsidP="00E141B6">
      <w:pPr>
        <w:widowControl w:val="0"/>
        <w:autoSpaceDE w:val="0"/>
        <w:autoSpaceDN w:val="0"/>
        <w:adjustRightInd w:val="0"/>
        <w:jc w:val="both"/>
        <w:rPr>
          <w:rFonts w:ascii="Open Sans" w:hAnsi="Open Sans" w:cs="Open Sans"/>
          <w:color w:val="000000" w:themeColor="text1"/>
          <w:sz w:val="20"/>
          <w:szCs w:val="20"/>
        </w:rPr>
      </w:pPr>
    </w:p>
    <w:p w14:paraId="339406C2" w14:textId="0B65596A" w:rsidR="00F75522" w:rsidRDefault="00F75522" w:rsidP="00F75522">
      <w:pPr>
        <w:widowControl w:val="0"/>
        <w:autoSpaceDE w:val="0"/>
        <w:autoSpaceDN w:val="0"/>
        <w:adjustRightInd w:val="0"/>
        <w:jc w:val="both"/>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t>[</w:t>
      </w:r>
      <w:r w:rsidRPr="007A3B89">
        <w:rPr>
          <w:rFonts w:ascii="Open Sans" w:hAnsi="Open Sans" w:cs="Open Sans"/>
          <w:b/>
          <w:sz w:val="20"/>
          <w:szCs w:val="20"/>
          <w:shd w:val="clear" w:color="auto" w:fill="FFFFFF"/>
        </w:rPr>
        <w:tab/>
        <w:t>] APROVAR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REJEITAR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ABSTER-SE</w:t>
      </w:r>
    </w:p>
    <w:p w14:paraId="50D40EA0" w14:textId="77777777" w:rsidR="00F75522" w:rsidRDefault="00F75522" w:rsidP="00F75522">
      <w:pPr>
        <w:pStyle w:val="Estilo"/>
        <w:pBdr>
          <w:bottom w:val="single" w:sz="4" w:space="1" w:color="auto"/>
        </w:pBdr>
        <w:jc w:val="both"/>
        <w:rPr>
          <w:rFonts w:ascii="Open Sans" w:hAnsi="Open Sans" w:cs="Open Sans"/>
          <w:sz w:val="20"/>
          <w:szCs w:val="20"/>
          <w:shd w:val="clear" w:color="auto" w:fill="FFFFFF"/>
        </w:rPr>
      </w:pPr>
    </w:p>
    <w:p w14:paraId="1904C6BD" w14:textId="77777777" w:rsidR="00F75522" w:rsidRDefault="00F75522" w:rsidP="00F75522">
      <w:pPr>
        <w:widowControl w:val="0"/>
        <w:autoSpaceDE w:val="0"/>
        <w:autoSpaceDN w:val="0"/>
        <w:adjustRightInd w:val="0"/>
        <w:jc w:val="both"/>
        <w:rPr>
          <w:rFonts w:ascii="Open Sans" w:hAnsi="Open Sans" w:cs="Open Sans"/>
          <w:b/>
          <w:bCs/>
          <w:color w:val="000000" w:themeColor="text1"/>
          <w:sz w:val="20"/>
          <w:szCs w:val="20"/>
        </w:rPr>
      </w:pPr>
    </w:p>
    <w:p w14:paraId="46433ABA" w14:textId="77FC1CA9" w:rsidR="000A26EB" w:rsidRDefault="00E141B6" w:rsidP="000A26EB">
      <w:pPr>
        <w:spacing w:line="276" w:lineRule="auto"/>
        <w:jc w:val="both"/>
        <w:rPr>
          <w:rFonts w:ascii="Open Sans" w:hAnsi="Open Sans" w:cs="Open Sans"/>
          <w:color w:val="000000" w:themeColor="text1"/>
          <w:sz w:val="20"/>
          <w:szCs w:val="20"/>
        </w:rPr>
      </w:pPr>
      <w:r>
        <w:rPr>
          <w:rFonts w:ascii="Open Sans" w:hAnsi="Open Sans" w:cs="Open Sans"/>
          <w:b/>
          <w:bCs/>
          <w:color w:val="000000" w:themeColor="text1"/>
          <w:sz w:val="20"/>
          <w:szCs w:val="20"/>
        </w:rPr>
        <w:t>(</w:t>
      </w:r>
      <w:proofErr w:type="spellStart"/>
      <w:r>
        <w:rPr>
          <w:rFonts w:ascii="Open Sans" w:hAnsi="Open Sans" w:cs="Open Sans"/>
          <w:b/>
          <w:bCs/>
          <w:color w:val="000000" w:themeColor="text1"/>
          <w:sz w:val="20"/>
          <w:szCs w:val="20"/>
        </w:rPr>
        <w:t>iii</w:t>
      </w:r>
      <w:proofErr w:type="spellEnd"/>
      <w:r>
        <w:rPr>
          <w:rFonts w:ascii="Open Sans" w:hAnsi="Open Sans" w:cs="Open Sans"/>
          <w:b/>
          <w:bCs/>
          <w:color w:val="000000" w:themeColor="text1"/>
          <w:sz w:val="20"/>
          <w:szCs w:val="20"/>
        </w:rPr>
        <w:t>)</w:t>
      </w:r>
      <w:r>
        <w:rPr>
          <w:rFonts w:ascii="Open Sans" w:hAnsi="Open Sans" w:cs="Open Sans"/>
          <w:b/>
          <w:bCs/>
          <w:color w:val="000000" w:themeColor="text1"/>
          <w:sz w:val="20"/>
          <w:szCs w:val="20"/>
        </w:rPr>
        <w:tab/>
      </w:r>
      <w:r w:rsidR="00C13AB9" w:rsidRPr="1A74BDC0">
        <w:rPr>
          <w:rFonts w:ascii="Open Sans" w:hAnsi="Open Sans" w:cs="Open Sans"/>
          <w:color w:val="000000" w:themeColor="text1"/>
          <w:sz w:val="20"/>
          <w:szCs w:val="20"/>
        </w:rPr>
        <w:t>a alteração do valor mínimo do Fundo de Reserva, que deverá ser igual ao valor das duas parcelas subsequentes de Remuneração das Debêntures e que será composto mediante retenção do Excedente Mensal, conforme definido no Contrato de Cessão Fiduciária, e a autorização  para que a Securitizadora possa liberar à Cedente os valores do Excedente Mensal que sobejarem o novo valor mínimo do Fundo de Reserva para o pagamento dos custos e das despesas que a Cedente demonstre e comprove à Securitizadora que são necessários par</w:t>
      </w:r>
      <w:r w:rsidR="00C13AB9" w:rsidRPr="1A74BDC0">
        <w:rPr>
          <w:rFonts w:ascii="Open Sans" w:hAnsi="Open Sans" w:cs="Open Sans"/>
          <w:sz w:val="20"/>
          <w:szCs w:val="20"/>
        </w:rPr>
        <w:t>a garantir a continuidade das suas operações</w:t>
      </w:r>
      <w:r w:rsidR="000A26EB" w:rsidRPr="00C506AC">
        <w:rPr>
          <w:rFonts w:ascii="Open Sans" w:hAnsi="Open Sans" w:cs="Open Sans"/>
          <w:color w:val="000000" w:themeColor="text1"/>
          <w:sz w:val="20"/>
          <w:szCs w:val="20"/>
        </w:rPr>
        <w:t>;</w:t>
      </w:r>
      <w:r w:rsidR="000A26EB">
        <w:rPr>
          <w:rFonts w:ascii="Open Sans" w:hAnsi="Open Sans" w:cs="Open Sans"/>
          <w:color w:val="000000" w:themeColor="text1"/>
          <w:sz w:val="20"/>
          <w:szCs w:val="20"/>
        </w:rPr>
        <w:t xml:space="preserve"> </w:t>
      </w:r>
    </w:p>
    <w:p w14:paraId="0507A33B" w14:textId="1C30D29B" w:rsidR="00E141B6" w:rsidRDefault="00E141B6" w:rsidP="000A26EB">
      <w:pPr>
        <w:spacing w:line="276" w:lineRule="auto"/>
        <w:jc w:val="both"/>
        <w:rPr>
          <w:rFonts w:ascii="Open Sans" w:hAnsi="Open Sans" w:cs="Open Sans"/>
          <w:b/>
          <w:sz w:val="20"/>
          <w:szCs w:val="20"/>
          <w:shd w:val="clear" w:color="auto" w:fill="FFFFFF"/>
        </w:rPr>
      </w:pPr>
    </w:p>
    <w:p w14:paraId="0C4383C8" w14:textId="77777777" w:rsidR="005164C2" w:rsidRPr="007A3B89" w:rsidRDefault="005164C2" w:rsidP="005164C2">
      <w:pPr>
        <w:widowControl w:val="0"/>
        <w:autoSpaceDE w:val="0"/>
        <w:autoSpaceDN w:val="0"/>
        <w:adjustRightInd w:val="0"/>
        <w:jc w:val="both"/>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t>[</w:t>
      </w:r>
      <w:r w:rsidRPr="007A3B89">
        <w:rPr>
          <w:rFonts w:ascii="Open Sans" w:hAnsi="Open Sans" w:cs="Open Sans"/>
          <w:b/>
          <w:sz w:val="20"/>
          <w:szCs w:val="20"/>
          <w:shd w:val="clear" w:color="auto" w:fill="FFFFFF"/>
        </w:rPr>
        <w:tab/>
        <w:t>] APROVAR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REJEITAR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ABSTER-SE</w:t>
      </w:r>
    </w:p>
    <w:p w14:paraId="15233DF7" w14:textId="77777777" w:rsidR="005164C2" w:rsidRPr="007A3B89" w:rsidRDefault="005164C2" w:rsidP="005164C2">
      <w:pPr>
        <w:pStyle w:val="Estilo"/>
        <w:pBdr>
          <w:bottom w:val="single" w:sz="4" w:space="1" w:color="auto"/>
        </w:pBdr>
        <w:jc w:val="both"/>
        <w:rPr>
          <w:rFonts w:ascii="Open Sans" w:hAnsi="Open Sans" w:cs="Open Sans"/>
          <w:sz w:val="20"/>
          <w:szCs w:val="20"/>
          <w:shd w:val="clear" w:color="auto" w:fill="FFFFFF"/>
        </w:rPr>
      </w:pPr>
    </w:p>
    <w:p w14:paraId="5D4F855B" w14:textId="77777777" w:rsidR="00181B45" w:rsidRDefault="00181B45" w:rsidP="00181B45">
      <w:pPr>
        <w:spacing w:line="276" w:lineRule="auto"/>
        <w:jc w:val="both"/>
        <w:rPr>
          <w:rFonts w:ascii="Open Sans" w:hAnsi="Open Sans" w:cs="Open Sans"/>
          <w:b/>
          <w:bCs/>
          <w:color w:val="000000" w:themeColor="text1"/>
          <w:sz w:val="20"/>
          <w:szCs w:val="20"/>
        </w:rPr>
      </w:pPr>
    </w:p>
    <w:p w14:paraId="29C64908" w14:textId="61325500" w:rsidR="00181B45" w:rsidRDefault="00181B45" w:rsidP="00181B45">
      <w:pPr>
        <w:spacing w:line="276" w:lineRule="auto"/>
        <w:jc w:val="both"/>
        <w:rPr>
          <w:rFonts w:ascii="Open Sans" w:hAnsi="Open Sans" w:cs="Open Sans"/>
          <w:color w:val="000000" w:themeColor="text1"/>
          <w:sz w:val="20"/>
          <w:szCs w:val="20"/>
        </w:rPr>
      </w:pPr>
      <w:r>
        <w:rPr>
          <w:rFonts w:ascii="Open Sans" w:hAnsi="Open Sans" w:cs="Open Sans"/>
          <w:b/>
          <w:bCs/>
          <w:color w:val="000000" w:themeColor="text1"/>
          <w:sz w:val="20"/>
          <w:szCs w:val="20"/>
        </w:rPr>
        <w:t>(</w:t>
      </w:r>
      <w:proofErr w:type="spellStart"/>
      <w:r>
        <w:rPr>
          <w:rFonts w:ascii="Open Sans" w:hAnsi="Open Sans" w:cs="Open Sans"/>
          <w:b/>
          <w:bCs/>
          <w:color w:val="000000" w:themeColor="text1"/>
          <w:sz w:val="20"/>
          <w:szCs w:val="20"/>
        </w:rPr>
        <w:t>iv</w:t>
      </w:r>
      <w:proofErr w:type="spellEnd"/>
      <w:r>
        <w:rPr>
          <w:rFonts w:ascii="Open Sans" w:hAnsi="Open Sans" w:cs="Open Sans"/>
          <w:b/>
          <w:bCs/>
          <w:color w:val="000000" w:themeColor="text1"/>
          <w:sz w:val="20"/>
          <w:szCs w:val="20"/>
        </w:rPr>
        <w:t>)</w:t>
      </w:r>
      <w:r>
        <w:rPr>
          <w:rFonts w:ascii="Open Sans" w:hAnsi="Open Sans" w:cs="Open Sans"/>
          <w:b/>
          <w:bCs/>
          <w:color w:val="000000" w:themeColor="text1"/>
          <w:sz w:val="20"/>
          <w:szCs w:val="20"/>
        </w:rPr>
        <w:tab/>
      </w:r>
      <w:r w:rsidR="00912D25">
        <w:rPr>
          <w:rFonts w:ascii="Open Sans" w:hAnsi="Open Sans" w:cs="Open Sans"/>
          <w:color w:val="000000" w:themeColor="text1"/>
          <w:sz w:val="20"/>
          <w:szCs w:val="20"/>
        </w:rPr>
        <w:t>a dispensa de apresentação e atualização da classificação de risco prevista na Cláusula XVIII do Termo de Securitização, a partir de março de 2023</w:t>
      </w:r>
      <w:r w:rsidR="000A26EB">
        <w:rPr>
          <w:rFonts w:ascii="Open Sans" w:hAnsi="Open Sans" w:cs="Open Sans"/>
          <w:color w:val="000000" w:themeColor="text1"/>
          <w:sz w:val="20"/>
          <w:szCs w:val="20"/>
        </w:rPr>
        <w:t>; e</w:t>
      </w:r>
    </w:p>
    <w:p w14:paraId="72DC4355" w14:textId="77777777" w:rsidR="00181B45" w:rsidRDefault="00181B45" w:rsidP="00181B45">
      <w:pPr>
        <w:spacing w:line="276" w:lineRule="auto"/>
        <w:jc w:val="both"/>
        <w:rPr>
          <w:rFonts w:ascii="Open Sans" w:hAnsi="Open Sans" w:cs="Open Sans"/>
          <w:b/>
          <w:sz w:val="20"/>
          <w:szCs w:val="20"/>
          <w:shd w:val="clear" w:color="auto" w:fill="FFFFFF"/>
        </w:rPr>
      </w:pPr>
    </w:p>
    <w:p w14:paraId="36EC8276" w14:textId="77777777" w:rsidR="00181B45" w:rsidRPr="007A3B89" w:rsidRDefault="00181B45" w:rsidP="00181B45">
      <w:pPr>
        <w:widowControl w:val="0"/>
        <w:autoSpaceDE w:val="0"/>
        <w:autoSpaceDN w:val="0"/>
        <w:adjustRightInd w:val="0"/>
        <w:jc w:val="both"/>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t>[</w:t>
      </w:r>
      <w:r w:rsidRPr="007A3B89">
        <w:rPr>
          <w:rFonts w:ascii="Open Sans" w:hAnsi="Open Sans" w:cs="Open Sans"/>
          <w:b/>
          <w:sz w:val="20"/>
          <w:szCs w:val="20"/>
          <w:shd w:val="clear" w:color="auto" w:fill="FFFFFF"/>
        </w:rPr>
        <w:tab/>
        <w:t>] APROVAR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REJEITAR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ABSTER-SE</w:t>
      </w:r>
    </w:p>
    <w:p w14:paraId="2A55B871" w14:textId="77777777" w:rsidR="00181B45" w:rsidRPr="007A3B89" w:rsidRDefault="00181B45" w:rsidP="00181B45">
      <w:pPr>
        <w:pStyle w:val="Estilo"/>
        <w:pBdr>
          <w:bottom w:val="single" w:sz="4" w:space="1" w:color="auto"/>
        </w:pBdr>
        <w:jc w:val="both"/>
        <w:rPr>
          <w:rFonts w:ascii="Open Sans" w:hAnsi="Open Sans" w:cs="Open Sans"/>
          <w:sz w:val="20"/>
          <w:szCs w:val="20"/>
          <w:shd w:val="clear" w:color="auto" w:fill="FFFFFF"/>
        </w:rPr>
      </w:pPr>
    </w:p>
    <w:p w14:paraId="0D11E964" w14:textId="77777777" w:rsidR="00181B45" w:rsidRDefault="00181B45" w:rsidP="00181B45">
      <w:pPr>
        <w:spacing w:line="276" w:lineRule="auto"/>
        <w:jc w:val="both"/>
        <w:rPr>
          <w:rFonts w:ascii="Open Sans" w:hAnsi="Open Sans" w:cs="Open Sans"/>
          <w:b/>
          <w:bCs/>
          <w:color w:val="000000" w:themeColor="text1"/>
          <w:sz w:val="20"/>
          <w:szCs w:val="20"/>
        </w:rPr>
      </w:pPr>
    </w:p>
    <w:p w14:paraId="4BBFC540" w14:textId="6F3A988B" w:rsidR="000A26EB" w:rsidRDefault="00181B45" w:rsidP="000A26EB">
      <w:pPr>
        <w:spacing w:line="276" w:lineRule="auto"/>
        <w:jc w:val="both"/>
        <w:rPr>
          <w:rFonts w:ascii="Open Sans" w:hAnsi="Open Sans" w:cs="Open Sans"/>
          <w:color w:val="000000" w:themeColor="text1"/>
          <w:sz w:val="20"/>
          <w:szCs w:val="20"/>
        </w:rPr>
      </w:pPr>
      <w:r>
        <w:rPr>
          <w:rFonts w:ascii="Open Sans" w:hAnsi="Open Sans" w:cs="Open Sans"/>
          <w:b/>
          <w:bCs/>
          <w:color w:val="000000" w:themeColor="text1"/>
          <w:sz w:val="20"/>
          <w:szCs w:val="20"/>
        </w:rPr>
        <w:t>(v)</w:t>
      </w:r>
      <w:r>
        <w:rPr>
          <w:rFonts w:ascii="Open Sans" w:hAnsi="Open Sans" w:cs="Open Sans"/>
          <w:b/>
          <w:bCs/>
          <w:color w:val="000000" w:themeColor="text1"/>
          <w:sz w:val="20"/>
          <w:szCs w:val="20"/>
        </w:rPr>
        <w:tab/>
      </w:r>
      <w:r w:rsidR="001F5FBC">
        <w:rPr>
          <w:rFonts w:ascii="Open Sans" w:hAnsi="Open Sans" w:cs="Open Sans"/>
          <w:color w:val="000000" w:themeColor="text1"/>
          <w:sz w:val="20"/>
          <w:szCs w:val="20"/>
        </w:rPr>
        <w:t xml:space="preserve">a </w:t>
      </w:r>
      <w:r w:rsidR="001F5FBC" w:rsidRPr="0076515E">
        <w:rPr>
          <w:rFonts w:ascii="Open Sans" w:hAnsi="Open Sans" w:cs="Open Sans"/>
          <w:color w:val="000000" w:themeColor="text1"/>
          <w:sz w:val="20"/>
          <w:szCs w:val="20"/>
        </w:rPr>
        <w:t xml:space="preserve">autorização para que o Agente Fiduciário e a Securitizadora pratiquem todo e qualquer ato, celebrem todos e quaisquer contratos, aditamentos ou documentos necessários para a efetivação e implementação das matérias constantes da Ordem do Dia nos documentos relacionados aos </w:t>
      </w:r>
      <w:r w:rsidR="001F5FBC">
        <w:rPr>
          <w:rFonts w:ascii="Open Sans" w:hAnsi="Open Sans" w:cs="Open Sans"/>
          <w:color w:val="000000" w:themeColor="text1"/>
          <w:sz w:val="20"/>
          <w:szCs w:val="20"/>
        </w:rPr>
        <w:t>CRI</w:t>
      </w:r>
      <w:r w:rsidR="001F5FBC" w:rsidRPr="00546C8F">
        <w:rPr>
          <w:rFonts w:ascii="Open Sans" w:hAnsi="Open Sans" w:cs="Open Sans"/>
          <w:color w:val="000000" w:themeColor="text1"/>
          <w:sz w:val="20"/>
          <w:szCs w:val="20"/>
        </w:rPr>
        <w:t xml:space="preserve">, </w:t>
      </w:r>
      <w:r w:rsidR="001F5FBC">
        <w:rPr>
          <w:rFonts w:ascii="Open Sans" w:hAnsi="Open Sans" w:cs="Open Sans"/>
          <w:color w:val="000000" w:themeColor="text1"/>
          <w:sz w:val="20"/>
          <w:szCs w:val="20"/>
        </w:rPr>
        <w:t>bem como da ratificação dos atos praticados e medidas adotadas pela Securitizadora até a presente data.</w:t>
      </w:r>
    </w:p>
    <w:p w14:paraId="65209F4C" w14:textId="77777777" w:rsidR="00181B45" w:rsidRDefault="00181B45" w:rsidP="00181B45">
      <w:pPr>
        <w:spacing w:line="276" w:lineRule="auto"/>
        <w:jc w:val="both"/>
        <w:rPr>
          <w:rFonts w:ascii="Open Sans" w:hAnsi="Open Sans" w:cs="Open Sans"/>
          <w:b/>
          <w:sz w:val="20"/>
          <w:szCs w:val="20"/>
          <w:shd w:val="clear" w:color="auto" w:fill="FFFFFF"/>
        </w:rPr>
      </w:pPr>
    </w:p>
    <w:p w14:paraId="2F8C0EB0" w14:textId="77777777" w:rsidR="00181B45" w:rsidRPr="007A3B89" w:rsidRDefault="00181B45" w:rsidP="00181B45">
      <w:pPr>
        <w:widowControl w:val="0"/>
        <w:autoSpaceDE w:val="0"/>
        <w:autoSpaceDN w:val="0"/>
        <w:adjustRightInd w:val="0"/>
        <w:jc w:val="both"/>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t>[</w:t>
      </w:r>
      <w:r w:rsidRPr="007A3B89">
        <w:rPr>
          <w:rFonts w:ascii="Open Sans" w:hAnsi="Open Sans" w:cs="Open Sans"/>
          <w:b/>
          <w:sz w:val="20"/>
          <w:szCs w:val="20"/>
          <w:shd w:val="clear" w:color="auto" w:fill="FFFFFF"/>
        </w:rPr>
        <w:tab/>
        <w:t>] APROVAR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REJEITAR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ABSTER-SE</w:t>
      </w:r>
    </w:p>
    <w:p w14:paraId="2B1C4BE2" w14:textId="77777777" w:rsidR="00181B45" w:rsidRPr="007A3B89" w:rsidRDefault="00181B45" w:rsidP="00181B45">
      <w:pPr>
        <w:pStyle w:val="Estilo"/>
        <w:pBdr>
          <w:bottom w:val="single" w:sz="4" w:space="1" w:color="auto"/>
        </w:pBdr>
        <w:jc w:val="both"/>
        <w:rPr>
          <w:rFonts w:ascii="Open Sans" w:hAnsi="Open Sans" w:cs="Open Sans"/>
          <w:sz w:val="20"/>
          <w:szCs w:val="20"/>
          <w:shd w:val="clear" w:color="auto" w:fill="FFFFFF"/>
        </w:rPr>
      </w:pPr>
    </w:p>
    <w:p w14:paraId="40A36B17" w14:textId="77777777" w:rsidR="002E3F32" w:rsidRDefault="002E3F32" w:rsidP="002E3F32">
      <w:pPr>
        <w:widowControl w:val="0"/>
        <w:autoSpaceDE w:val="0"/>
        <w:autoSpaceDN w:val="0"/>
        <w:adjustRightInd w:val="0"/>
        <w:jc w:val="both"/>
        <w:rPr>
          <w:rFonts w:ascii="Open Sans" w:hAnsi="Open Sans" w:cs="Open Sans"/>
          <w:b/>
          <w:bCs/>
          <w:color w:val="000000" w:themeColor="text1"/>
          <w:sz w:val="20"/>
          <w:szCs w:val="20"/>
        </w:rPr>
      </w:pPr>
    </w:p>
    <w:tbl>
      <w:tblPr>
        <w:tblStyle w:val="Tabelacomgrade"/>
        <w:tblW w:w="0" w:type="auto"/>
        <w:tblInd w:w="108" w:type="dxa"/>
        <w:tblLook w:val="04A0" w:firstRow="1" w:lastRow="0" w:firstColumn="1" w:lastColumn="0" w:noHBand="0" w:noVBand="1"/>
      </w:tblPr>
      <w:tblGrid>
        <w:gridCol w:w="2835"/>
        <w:gridCol w:w="5402"/>
      </w:tblGrid>
      <w:tr w:rsidR="002E3F32" w:rsidRPr="007A3B89" w14:paraId="0F60EDAB" w14:textId="77777777" w:rsidTr="00640CA6">
        <w:tc>
          <w:tcPr>
            <w:tcW w:w="2835" w:type="dxa"/>
          </w:tcPr>
          <w:p w14:paraId="2ED5FE44" w14:textId="77777777" w:rsidR="002E3F32" w:rsidRPr="007A3B89" w:rsidRDefault="002E3F32" w:rsidP="00640CA6">
            <w:pPr>
              <w:pStyle w:val="Estilo"/>
              <w:spacing w:before="120"/>
              <w:jc w:val="both"/>
              <w:rPr>
                <w:rFonts w:ascii="Open Sans" w:hAnsi="Open Sans" w:cs="Open Sans"/>
                <w:shd w:val="clear" w:color="auto" w:fill="FFFFFF"/>
              </w:rPr>
            </w:pPr>
            <w:r w:rsidRPr="007A3B89">
              <w:rPr>
                <w:rFonts w:ascii="Open Sans" w:hAnsi="Open Sans" w:cs="Open Sans"/>
                <w:shd w:val="clear" w:color="auto" w:fill="FFFFFF"/>
              </w:rPr>
              <w:t>Local:</w:t>
            </w:r>
          </w:p>
          <w:p w14:paraId="62885017" w14:textId="77777777" w:rsidR="002E3F32" w:rsidRPr="007A3B89" w:rsidRDefault="002E3F32" w:rsidP="00640CA6">
            <w:pPr>
              <w:pStyle w:val="Estilo"/>
              <w:spacing w:before="120"/>
              <w:jc w:val="both"/>
              <w:rPr>
                <w:rFonts w:ascii="Open Sans" w:hAnsi="Open Sans" w:cs="Open Sans"/>
                <w:shd w:val="clear" w:color="auto" w:fill="FFFFFF"/>
              </w:rPr>
            </w:pPr>
          </w:p>
        </w:tc>
        <w:tc>
          <w:tcPr>
            <w:tcW w:w="5402" w:type="dxa"/>
          </w:tcPr>
          <w:p w14:paraId="227576F2" w14:textId="77777777" w:rsidR="002E3F32" w:rsidRPr="007A3B89" w:rsidRDefault="002E3F32" w:rsidP="00640CA6">
            <w:pPr>
              <w:pStyle w:val="Estilo"/>
              <w:spacing w:before="120"/>
              <w:jc w:val="both"/>
              <w:rPr>
                <w:rFonts w:ascii="Open Sans" w:hAnsi="Open Sans" w:cs="Open Sans"/>
                <w:shd w:val="clear" w:color="auto" w:fill="FFFFFF"/>
              </w:rPr>
            </w:pPr>
          </w:p>
        </w:tc>
      </w:tr>
      <w:tr w:rsidR="002E3F32" w:rsidRPr="007A3B89" w14:paraId="464E54E5" w14:textId="77777777" w:rsidTr="00640CA6">
        <w:tc>
          <w:tcPr>
            <w:tcW w:w="2835" w:type="dxa"/>
          </w:tcPr>
          <w:p w14:paraId="148A851A" w14:textId="77777777" w:rsidR="002E3F32" w:rsidRPr="007A3B89" w:rsidRDefault="002E3F32" w:rsidP="00640CA6">
            <w:pPr>
              <w:pStyle w:val="Estilo"/>
              <w:spacing w:before="120"/>
              <w:jc w:val="both"/>
              <w:rPr>
                <w:rFonts w:ascii="Open Sans" w:hAnsi="Open Sans" w:cs="Open Sans"/>
                <w:shd w:val="clear" w:color="auto" w:fill="FFFFFF"/>
              </w:rPr>
            </w:pPr>
            <w:r w:rsidRPr="007A3B89">
              <w:rPr>
                <w:rFonts w:ascii="Open Sans" w:hAnsi="Open Sans" w:cs="Open Sans"/>
                <w:shd w:val="clear" w:color="auto" w:fill="FFFFFF"/>
              </w:rPr>
              <w:t>Data:</w:t>
            </w:r>
          </w:p>
          <w:p w14:paraId="2120F0F7" w14:textId="77777777" w:rsidR="002E3F32" w:rsidRPr="007A3B89" w:rsidRDefault="002E3F32" w:rsidP="00640CA6">
            <w:pPr>
              <w:pStyle w:val="Estilo"/>
              <w:spacing w:before="120"/>
              <w:jc w:val="both"/>
              <w:rPr>
                <w:rFonts w:ascii="Open Sans" w:hAnsi="Open Sans" w:cs="Open Sans"/>
                <w:shd w:val="clear" w:color="auto" w:fill="FFFFFF"/>
              </w:rPr>
            </w:pPr>
          </w:p>
        </w:tc>
        <w:tc>
          <w:tcPr>
            <w:tcW w:w="5402" w:type="dxa"/>
          </w:tcPr>
          <w:p w14:paraId="07C90841" w14:textId="77777777" w:rsidR="002E3F32" w:rsidRPr="007A3B89" w:rsidRDefault="002E3F32" w:rsidP="00640CA6">
            <w:pPr>
              <w:pStyle w:val="Estilo"/>
              <w:spacing w:before="120"/>
              <w:jc w:val="both"/>
              <w:rPr>
                <w:rFonts w:ascii="Open Sans" w:hAnsi="Open Sans" w:cs="Open Sans"/>
                <w:shd w:val="clear" w:color="auto" w:fill="FFFFFF"/>
              </w:rPr>
            </w:pPr>
          </w:p>
        </w:tc>
      </w:tr>
      <w:tr w:rsidR="002E3F32" w:rsidRPr="007A3B89" w14:paraId="6F542ECF" w14:textId="77777777" w:rsidTr="00640CA6">
        <w:tc>
          <w:tcPr>
            <w:tcW w:w="2835" w:type="dxa"/>
          </w:tcPr>
          <w:p w14:paraId="461BA045" w14:textId="77777777" w:rsidR="002E3F32" w:rsidRPr="007A3B89" w:rsidRDefault="002E3F32" w:rsidP="00640CA6">
            <w:pPr>
              <w:pStyle w:val="Estilo"/>
              <w:spacing w:before="120"/>
              <w:jc w:val="both"/>
              <w:rPr>
                <w:rFonts w:ascii="Open Sans" w:hAnsi="Open Sans" w:cs="Open Sans"/>
                <w:shd w:val="clear" w:color="auto" w:fill="FFFFFF"/>
              </w:rPr>
            </w:pPr>
            <w:r w:rsidRPr="007A3B89">
              <w:rPr>
                <w:rFonts w:ascii="Open Sans" w:hAnsi="Open Sans" w:cs="Open Sans"/>
                <w:shd w:val="clear" w:color="auto" w:fill="FFFFFF"/>
              </w:rPr>
              <w:t>Assinatura:</w:t>
            </w:r>
          </w:p>
          <w:p w14:paraId="2CE0510F" w14:textId="77777777" w:rsidR="002E3F32" w:rsidRPr="007A3B89" w:rsidRDefault="002E3F32" w:rsidP="00640CA6">
            <w:pPr>
              <w:pStyle w:val="Estilo"/>
              <w:spacing w:before="120"/>
              <w:jc w:val="both"/>
              <w:rPr>
                <w:rFonts w:ascii="Open Sans" w:hAnsi="Open Sans" w:cs="Open Sans"/>
                <w:shd w:val="clear" w:color="auto" w:fill="FFFFFF"/>
              </w:rPr>
            </w:pPr>
          </w:p>
        </w:tc>
        <w:tc>
          <w:tcPr>
            <w:tcW w:w="5402" w:type="dxa"/>
          </w:tcPr>
          <w:p w14:paraId="349265B2" w14:textId="77777777" w:rsidR="002E3F32" w:rsidRPr="007A3B89" w:rsidRDefault="002E3F32" w:rsidP="00640CA6">
            <w:pPr>
              <w:pStyle w:val="Estilo"/>
              <w:spacing w:before="120"/>
              <w:jc w:val="both"/>
              <w:rPr>
                <w:rFonts w:ascii="Open Sans" w:hAnsi="Open Sans" w:cs="Open Sans"/>
                <w:shd w:val="clear" w:color="auto" w:fill="FFFFFF"/>
              </w:rPr>
            </w:pPr>
          </w:p>
        </w:tc>
      </w:tr>
    </w:tbl>
    <w:p w14:paraId="149EE579" w14:textId="77777777" w:rsidR="002E3F32" w:rsidRDefault="002E3F32" w:rsidP="002E3F32">
      <w:pPr>
        <w:widowControl w:val="0"/>
        <w:autoSpaceDE w:val="0"/>
        <w:autoSpaceDN w:val="0"/>
        <w:adjustRightInd w:val="0"/>
        <w:jc w:val="both"/>
        <w:rPr>
          <w:rFonts w:ascii="Open Sans" w:hAnsi="Open Sans" w:cs="Open Sans"/>
          <w:b/>
          <w:bCs/>
          <w:color w:val="000000" w:themeColor="text1"/>
          <w:sz w:val="20"/>
          <w:szCs w:val="20"/>
        </w:rPr>
      </w:pPr>
    </w:p>
    <w:p w14:paraId="0E2C438C" w14:textId="77777777" w:rsidR="005164C2" w:rsidRDefault="005164C2">
      <w:pPr>
        <w:rPr>
          <w:rFonts w:ascii="Open Sans" w:hAnsi="Open Sans" w:cs="Open Sans"/>
          <w:b/>
          <w:sz w:val="20"/>
          <w:szCs w:val="20"/>
          <w:shd w:val="clear" w:color="auto" w:fill="FFFFFF"/>
        </w:rPr>
      </w:pPr>
      <w:r>
        <w:rPr>
          <w:rFonts w:ascii="Open Sans" w:hAnsi="Open Sans" w:cs="Open Sans"/>
          <w:b/>
          <w:sz w:val="20"/>
          <w:szCs w:val="20"/>
          <w:shd w:val="clear" w:color="auto" w:fill="FFFFFF"/>
        </w:rPr>
        <w:br w:type="page"/>
      </w:r>
    </w:p>
    <w:p w14:paraId="1ABA64D0" w14:textId="77777777" w:rsidR="005164C2" w:rsidRDefault="005164C2" w:rsidP="00C41816">
      <w:pPr>
        <w:rPr>
          <w:rFonts w:ascii="Open Sans" w:hAnsi="Open Sans" w:cs="Open Sans"/>
          <w:b/>
          <w:sz w:val="20"/>
          <w:szCs w:val="20"/>
          <w:shd w:val="clear" w:color="auto" w:fill="FFFFFF"/>
        </w:rPr>
      </w:pPr>
    </w:p>
    <w:p w14:paraId="30DD5CF6" w14:textId="77777777" w:rsidR="005164C2" w:rsidRDefault="005164C2" w:rsidP="00C41816">
      <w:pPr>
        <w:rPr>
          <w:rFonts w:ascii="Open Sans" w:hAnsi="Open Sans" w:cs="Open Sans"/>
          <w:b/>
          <w:sz w:val="20"/>
          <w:szCs w:val="20"/>
          <w:shd w:val="clear" w:color="auto" w:fill="FFFFFF"/>
        </w:rPr>
      </w:pPr>
    </w:p>
    <w:p w14:paraId="643E7FCE" w14:textId="7BBA3056" w:rsidR="00FB0D24" w:rsidRPr="007A3B89" w:rsidRDefault="00FB0D24" w:rsidP="00C41816">
      <w:pPr>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t>ORIENTAÇÕES DE PREENCHIMENTO</w:t>
      </w:r>
    </w:p>
    <w:p w14:paraId="4CB9F0A8" w14:textId="77777777" w:rsidR="00FB0D24" w:rsidRPr="007A3B89" w:rsidRDefault="00FB0D24" w:rsidP="00C41816">
      <w:pPr>
        <w:pStyle w:val="Estilo"/>
        <w:jc w:val="both"/>
        <w:rPr>
          <w:rFonts w:ascii="Open Sans" w:hAnsi="Open Sans" w:cs="Open Sans"/>
          <w:b/>
          <w:sz w:val="20"/>
          <w:szCs w:val="20"/>
          <w:shd w:val="clear" w:color="auto" w:fill="FFFFFF"/>
        </w:rPr>
      </w:pPr>
    </w:p>
    <w:p w14:paraId="14522950" w14:textId="51D60E7B" w:rsidR="00FB0D24" w:rsidRPr="00426E4B" w:rsidRDefault="00FB0D24" w:rsidP="0041488C">
      <w:pPr>
        <w:pStyle w:val="Estilo"/>
        <w:jc w:val="both"/>
        <w:rPr>
          <w:rFonts w:ascii="Open Sans" w:hAnsi="Open Sans" w:cs="Open Sans"/>
          <w:i/>
          <w:iCs/>
          <w:color w:val="000000" w:themeColor="text1"/>
          <w:sz w:val="20"/>
          <w:szCs w:val="20"/>
        </w:rPr>
      </w:pPr>
      <w:r w:rsidRPr="007A3B89">
        <w:rPr>
          <w:rFonts w:ascii="Open Sans" w:hAnsi="Open Sans" w:cs="Open Sans"/>
          <w:sz w:val="20"/>
          <w:szCs w:val="20"/>
          <w:shd w:val="clear" w:color="auto" w:fill="FFFFFF"/>
        </w:rPr>
        <w:t xml:space="preserve">Termos iniciados por letra maiúscula utilizados nesta instrução de voto </w:t>
      </w:r>
      <w:r w:rsidR="0060598F">
        <w:rPr>
          <w:rFonts w:ascii="Open Sans" w:hAnsi="Open Sans" w:cs="Open Sans"/>
          <w:sz w:val="20"/>
          <w:szCs w:val="20"/>
          <w:shd w:val="clear" w:color="auto" w:fill="FFFFFF"/>
        </w:rPr>
        <w:t>a</w:t>
      </w:r>
      <w:r w:rsidRPr="007A3B89">
        <w:rPr>
          <w:rFonts w:ascii="Open Sans" w:hAnsi="Open Sans" w:cs="Open Sans"/>
          <w:sz w:val="20"/>
          <w:szCs w:val="20"/>
          <w:shd w:val="clear" w:color="auto" w:fill="FFFFFF"/>
        </w:rPr>
        <w:t xml:space="preserve"> distância ("</w:t>
      </w:r>
      <w:r w:rsidRPr="007A3B89">
        <w:rPr>
          <w:rFonts w:ascii="Open Sans" w:hAnsi="Open Sans" w:cs="Open Sans"/>
          <w:sz w:val="20"/>
          <w:szCs w:val="20"/>
          <w:u w:val="single"/>
          <w:shd w:val="clear" w:color="auto" w:fill="FFFFFF"/>
        </w:rPr>
        <w:t>Instrução de Voto</w:t>
      </w:r>
      <w:r w:rsidRPr="007A3B89">
        <w:rPr>
          <w:rFonts w:ascii="Open Sans" w:hAnsi="Open Sans" w:cs="Open Sans"/>
          <w:sz w:val="20"/>
          <w:szCs w:val="20"/>
          <w:shd w:val="clear" w:color="auto" w:fill="FFFFFF"/>
        </w:rPr>
        <w:t xml:space="preserve">") da </w:t>
      </w:r>
      <w:r w:rsidR="005868B0" w:rsidRPr="005868B0">
        <w:rPr>
          <w:rFonts w:ascii="Open Sans" w:hAnsi="Open Sans" w:cs="Open Sans"/>
          <w:sz w:val="20"/>
          <w:szCs w:val="20"/>
          <w:shd w:val="clear" w:color="auto" w:fill="FFFFFF"/>
        </w:rPr>
        <w:t>A</w:t>
      </w:r>
      <w:r w:rsidR="005868B0">
        <w:rPr>
          <w:rFonts w:ascii="Open Sans" w:hAnsi="Open Sans" w:cs="Open Sans"/>
          <w:sz w:val="20"/>
          <w:szCs w:val="20"/>
          <w:shd w:val="clear" w:color="auto" w:fill="FFFFFF"/>
        </w:rPr>
        <w:t>ssembleia Geral de Titulares</w:t>
      </w:r>
      <w:r w:rsidR="00DB7A87">
        <w:rPr>
          <w:rFonts w:ascii="Open Sans" w:hAnsi="Open Sans" w:cs="Open Sans"/>
          <w:sz w:val="20"/>
          <w:szCs w:val="20"/>
          <w:shd w:val="clear" w:color="auto" w:fill="FFFFFF"/>
        </w:rPr>
        <w:t xml:space="preserve"> </w:t>
      </w:r>
      <w:r w:rsidR="00481AC4" w:rsidRPr="007A3B89">
        <w:rPr>
          <w:rFonts w:ascii="Open Sans" w:hAnsi="Open Sans" w:cs="Open Sans"/>
          <w:color w:val="000000" w:themeColor="text1"/>
          <w:sz w:val="20"/>
          <w:szCs w:val="20"/>
        </w:rPr>
        <w:t xml:space="preserve">dos Certificados de Recebíveis Imobiliários </w:t>
      </w:r>
      <w:r w:rsidR="006F3165">
        <w:rPr>
          <w:rFonts w:ascii="Open Sans" w:hAnsi="Open Sans" w:cs="Open Sans"/>
          <w:sz w:val="20"/>
          <w:szCs w:val="20"/>
        </w:rPr>
        <w:t xml:space="preserve">Assembleia Geral (“AGTCRI” ou “Assembleia”) </w:t>
      </w:r>
      <w:r w:rsidR="00481AC4" w:rsidRPr="007A3B89">
        <w:rPr>
          <w:rFonts w:ascii="Open Sans" w:hAnsi="Open Sans" w:cs="Open Sans"/>
          <w:color w:val="000000" w:themeColor="text1"/>
          <w:sz w:val="20"/>
          <w:szCs w:val="20"/>
        </w:rPr>
        <w:t>d</w:t>
      </w:r>
      <w:r w:rsidR="00BD7A6F">
        <w:rPr>
          <w:rFonts w:ascii="Open Sans" w:hAnsi="Open Sans" w:cs="Open Sans"/>
          <w:color w:val="000000" w:themeColor="text1"/>
          <w:sz w:val="20"/>
          <w:szCs w:val="20"/>
        </w:rPr>
        <w:t>a</w:t>
      </w:r>
      <w:r w:rsidR="001C72A9">
        <w:rPr>
          <w:rFonts w:ascii="Open Sans" w:hAnsi="Open Sans" w:cs="Open Sans"/>
          <w:color w:val="000000" w:themeColor="text1"/>
          <w:sz w:val="20"/>
          <w:szCs w:val="20"/>
        </w:rPr>
        <w:t>s</w:t>
      </w:r>
      <w:r w:rsidR="00481AC4" w:rsidRPr="007A3B89">
        <w:rPr>
          <w:rFonts w:ascii="Open Sans" w:hAnsi="Open Sans" w:cs="Open Sans"/>
          <w:color w:val="000000" w:themeColor="text1"/>
          <w:sz w:val="20"/>
          <w:szCs w:val="20"/>
        </w:rPr>
        <w:t xml:space="preserve"> </w:t>
      </w:r>
      <w:r w:rsidR="0039075A" w:rsidRPr="00F840E9">
        <w:rPr>
          <w:rFonts w:ascii="Open Sans" w:hAnsi="Open Sans" w:cs="Open Sans"/>
          <w:sz w:val="20"/>
          <w:szCs w:val="20"/>
        </w:rPr>
        <w:t xml:space="preserve">699ª </w:t>
      </w:r>
      <w:r w:rsidR="0039075A">
        <w:rPr>
          <w:rFonts w:ascii="Open Sans" w:hAnsi="Open Sans" w:cs="Open Sans"/>
          <w:sz w:val="20"/>
          <w:szCs w:val="20"/>
        </w:rPr>
        <w:t>e</w:t>
      </w:r>
      <w:r w:rsidR="0039075A" w:rsidRPr="00F840E9">
        <w:rPr>
          <w:rFonts w:ascii="Open Sans" w:hAnsi="Open Sans" w:cs="Open Sans"/>
          <w:sz w:val="20"/>
          <w:szCs w:val="20"/>
        </w:rPr>
        <w:t xml:space="preserve"> 700ª </w:t>
      </w:r>
      <w:r w:rsidR="00426E4B" w:rsidRPr="009F758A">
        <w:rPr>
          <w:rFonts w:ascii="Open Sans" w:hAnsi="Open Sans" w:cs="Open Sans"/>
          <w:color w:val="000000" w:themeColor="text1"/>
          <w:sz w:val="20"/>
          <w:szCs w:val="20"/>
        </w:rPr>
        <w:t>Séries</w:t>
      </w:r>
      <w:r w:rsidR="00426E4B" w:rsidRPr="00CE2DD5">
        <w:rPr>
          <w:rFonts w:ascii="Open Sans" w:hAnsi="Open Sans" w:cs="Open Sans"/>
          <w:i/>
          <w:iCs/>
          <w:color w:val="000000" w:themeColor="text1"/>
          <w:sz w:val="20"/>
          <w:szCs w:val="20"/>
        </w:rPr>
        <w:t xml:space="preserve"> </w:t>
      </w:r>
      <w:r w:rsidR="00692652" w:rsidRPr="009F758A">
        <w:rPr>
          <w:rFonts w:ascii="Open Sans" w:hAnsi="Open Sans" w:cs="Open Sans"/>
          <w:color w:val="000000" w:themeColor="text1"/>
          <w:sz w:val="20"/>
          <w:szCs w:val="20"/>
        </w:rPr>
        <w:t>da 1ª</w:t>
      </w:r>
      <w:r w:rsidR="00692652" w:rsidRPr="00CE2DD5">
        <w:rPr>
          <w:rFonts w:ascii="Open Sans" w:hAnsi="Open Sans" w:cs="Open Sans"/>
          <w:color w:val="000000" w:themeColor="text1"/>
          <w:sz w:val="20"/>
          <w:szCs w:val="20"/>
        </w:rPr>
        <w:t xml:space="preserve"> Emissão</w:t>
      </w:r>
      <w:r w:rsidR="00692652" w:rsidRPr="00CE2DD5">
        <w:rPr>
          <w:rFonts w:ascii="Open Sans" w:hAnsi="Open Sans" w:cs="Open Sans"/>
          <w:sz w:val="20"/>
          <w:szCs w:val="20"/>
        </w:rPr>
        <w:t xml:space="preserve"> </w:t>
      </w:r>
      <w:r w:rsidR="00481AC4" w:rsidRPr="007A3B89">
        <w:rPr>
          <w:rFonts w:ascii="Open Sans" w:hAnsi="Open Sans" w:cs="Open Sans"/>
          <w:color w:val="000000" w:themeColor="text1"/>
          <w:sz w:val="20"/>
          <w:szCs w:val="20"/>
        </w:rPr>
        <w:t>da Forte Securitizadora S.A.</w:t>
      </w:r>
      <w:r w:rsidR="00481AC4" w:rsidRPr="007A3B89">
        <w:rPr>
          <w:rFonts w:ascii="Open Sans" w:hAnsi="Open Sans" w:cs="Open Sans"/>
          <w:sz w:val="20"/>
          <w:szCs w:val="20"/>
          <w:shd w:val="clear" w:color="auto" w:fill="FFFFFF"/>
        </w:rPr>
        <w:t xml:space="preserve"> </w:t>
      </w:r>
      <w:r w:rsidRPr="007A3B89">
        <w:rPr>
          <w:rFonts w:ascii="Open Sans" w:hAnsi="Open Sans" w:cs="Open Sans"/>
          <w:sz w:val="20"/>
          <w:szCs w:val="20"/>
          <w:shd w:val="clear" w:color="auto" w:fill="FFFFFF"/>
        </w:rPr>
        <w:t>(“</w:t>
      </w:r>
      <w:r w:rsidRPr="007A3B89">
        <w:rPr>
          <w:rFonts w:ascii="Open Sans" w:hAnsi="Open Sans" w:cs="Open Sans"/>
          <w:sz w:val="20"/>
          <w:szCs w:val="20"/>
          <w:u w:val="single"/>
          <w:shd w:val="clear" w:color="auto" w:fill="FFFFFF"/>
        </w:rPr>
        <w:t>Emissão</w:t>
      </w:r>
      <w:r w:rsidRPr="007A3B89">
        <w:rPr>
          <w:rFonts w:ascii="Open Sans" w:hAnsi="Open Sans" w:cs="Open Sans"/>
          <w:sz w:val="20"/>
          <w:szCs w:val="20"/>
          <w:shd w:val="clear" w:color="auto" w:fill="FFFFFF"/>
        </w:rPr>
        <w:t>”, “</w:t>
      </w:r>
      <w:r w:rsidRPr="007A3B89">
        <w:rPr>
          <w:rFonts w:ascii="Open Sans" w:hAnsi="Open Sans" w:cs="Open Sans"/>
          <w:sz w:val="20"/>
          <w:szCs w:val="20"/>
          <w:u w:val="single"/>
          <w:shd w:val="clear" w:color="auto" w:fill="FFFFFF"/>
        </w:rPr>
        <w:t>CR</w:t>
      </w:r>
      <w:r w:rsidR="00481AC4" w:rsidRPr="007A3B89">
        <w:rPr>
          <w:rFonts w:ascii="Open Sans" w:hAnsi="Open Sans" w:cs="Open Sans"/>
          <w:sz w:val="20"/>
          <w:szCs w:val="20"/>
          <w:u w:val="single"/>
          <w:shd w:val="clear" w:color="auto" w:fill="FFFFFF"/>
        </w:rPr>
        <w:t>I</w:t>
      </w:r>
      <w:r w:rsidRPr="007A3B89">
        <w:rPr>
          <w:rFonts w:ascii="Open Sans" w:hAnsi="Open Sans" w:cs="Open Sans"/>
          <w:sz w:val="20"/>
          <w:szCs w:val="20"/>
          <w:shd w:val="clear" w:color="auto" w:fill="FFFFFF"/>
        </w:rPr>
        <w:t>” e "</w:t>
      </w:r>
      <w:r w:rsidRPr="007A3B89">
        <w:rPr>
          <w:rFonts w:ascii="Open Sans" w:hAnsi="Open Sans" w:cs="Open Sans"/>
          <w:sz w:val="20"/>
          <w:szCs w:val="20"/>
          <w:u w:val="single"/>
          <w:shd w:val="clear" w:color="auto" w:fill="FFFFFF"/>
        </w:rPr>
        <w:t>Emissora</w:t>
      </w:r>
      <w:r w:rsidRPr="007A3B89">
        <w:rPr>
          <w:rFonts w:ascii="Open Sans" w:hAnsi="Open Sans" w:cs="Open Sans"/>
          <w:sz w:val="20"/>
          <w:szCs w:val="20"/>
          <w:shd w:val="clear" w:color="auto" w:fill="FFFFFF"/>
        </w:rPr>
        <w:t xml:space="preserve">", respectivamente), que não estiverem aqui definidos, têm o significado que </w:t>
      </w:r>
      <w:r w:rsidRPr="00371E44">
        <w:rPr>
          <w:rFonts w:ascii="Open Sans" w:hAnsi="Open Sans" w:cs="Open Sans"/>
          <w:sz w:val="20"/>
          <w:szCs w:val="20"/>
          <w:shd w:val="clear" w:color="auto" w:fill="FFFFFF"/>
        </w:rPr>
        <w:t xml:space="preserve">lhes for atribuído no </w:t>
      </w:r>
      <w:r w:rsidR="00481AC4" w:rsidRPr="00371E44">
        <w:rPr>
          <w:rFonts w:ascii="Open Sans" w:hAnsi="Open Sans" w:cs="Open Sans"/>
          <w:i/>
          <w:iCs/>
          <w:color w:val="000000" w:themeColor="text1"/>
          <w:sz w:val="20"/>
          <w:szCs w:val="20"/>
        </w:rPr>
        <w:t xml:space="preserve">Termo de Securitização </w:t>
      </w:r>
      <w:r w:rsidR="00481AC4" w:rsidRPr="00371E44">
        <w:rPr>
          <w:rFonts w:ascii="Open Sans" w:hAnsi="Open Sans" w:cs="Open Sans"/>
          <w:i/>
          <w:iCs/>
          <w:sz w:val="20"/>
          <w:szCs w:val="20"/>
        </w:rPr>
        <w:t>de Créditos Imobiliários da</w:t>
      </w:r>
      <w:r w:rsidR="003E7367" w:rsidRPr="00371E44">
        <w:rPr>
          <w:rFonts w:ascii="Open Sans" w:hAnsi="Open Sans" w:cs="Open Sans"/>
          <w:i/>
          <w:iCs/>
          <w:sz w:val="20"/>
          <w:szCs w:val="20"/>
        </w:rPr>
        <w:t>s</w:t>
      </w:r>
      <w:r w:rsidR="00481AC4" w:rsidRPr="00371E44">
        <w:rPr>
          <w:rFonts w:ascii="Open Sans" w:hAnsi="Open Sans" w:cs="Open Sans"/>
          <w:i/>
          <w:iCs/>
          <w:sz w:val="20"/>
          <w:szCs w:val="20"/>
        </w:rPr>
        <w:t xml:space="preserve"> </w:t>
      </w:r>
      <w:r w:rsidR="0039075A" w:rsidRPr="0039075A">
        <w:rPr>
          <w:rFonts w:ascii="Open Sans" w:hAnsi="Open Sans" w:cs="Open Sans"/>
          <w:i/>
          <w:iCs/>
          <w:sz w:val="20"/>
          <w:szCs w:val="20"/>
        </w:rPr>
        <w:t>699ª e 700ª</w:t>
      </w:r>
      <w:r w:rsidR="0039075A" w:rsidRPr="00F840E9">
        <w:rPr>
          <w:rFonts w:ascii="Open Sans" w:hAnsi="Open Sans" w:cs="Open Sans"/>
          <w:sz w:val="20"/>
          <w:szCs w:val="20"/>
        </w:rPr>
        <w:t xml:space="preserve"> </w:t>
      </w:r>
      <w:r w:rsidR="00426E4B" w:rsidRPr="00426E4B">
        <w:rPr>
          <w:rFonts w:ascii="Open Sans" w:hAnsi="Open Sans" w:cs="Open Sans"/>
          <w:i/>
          <w:iCs/>
          <w:color w:val="000000" w:themeColor="text1"/>
          <w:sz w:val="20"/>
          <w:szCs w:val="20"/>
        </w:rPr>
        <w:t xml:space="preserve">Séries </w:t>
      </w:r>
      <w:r w:rsidR="00692652" w:rsidRPr="00371E44">
        <w:rPr>
          <w:rFonts w:ascii="Open Sans" w:hAnsi="Open Sans" w:cs="Open Sans"/>
          <w:i/>
          <w:iCs/>
          <w:color w:val="000000" w:themeColor="text1"/>
          <w:sz w:val="20"/>
          <w:szCs w:val="20"/>
        </w:rPr>
        <w:t>da 1ª Emissão</w:t>
      </w:r>
      <w:r w:rsidR="00692652" w:rsidRPr="00371E44">
        <w:rPr>
          <w:rFonts w:ascii="Open Sans" w:hAnsi="Open Sans" w:cs="Open Sans"/>
          <w:b/>
          <w:bCs/>
          <w:color w:val="000000" w:themeColor="text1"/>
          <w:sz w:val="20"/>
          <w:szCs w:val="20"/>
        </w:rPr>
        <w:t xml:space="preserve"> </w:t>
      </w:r>
      <w:r w:rsidR="00481AC4" w:rsidRPr="00371E44">
        <w:rPr>
          <w:rFonts w:ascii="Open Sans" w:hAnsi="Open Sans" w:cs="Open Sans"/>
          <w:i/>
          <w:iCs/>
          <w:sz w:val="20"/>
          <w:szCs w:val="20"/>
        </w:rPr>
        <w:t>de Certificados de Recebíveis Imobiliários da</w:t>
      </w:r>
      <w:r w:rsidRPr="00371E44">
        <w:rPr>
          <w:rFonts w:ascii="Open Sans" w:hAnsi="Open Sans" w:cs="Open Sans"/>
          <w:i/>
          <w:iCs/>
          <w:sz w:val="20"/>
          <w:szCs w:val="20"/>
        </w:rPr>
        <w:t xml:space="preserve"> Forte Securitizadora S.A.</w:t>
      </w:r>
      <w:r w:rsidRPr="00371E44">
        <w:rPr>
          <w:rFonts w:ascii="Open Sans" w:hAnsi="Open Sans" w:cs="Open Sans"/>
          <w:iCs/>
          <w:sz w:val="20"/>
          <w:szCs w:val="20"/>
        </w:rPr>
        <w:t>,</w:t>
      </w:r>
      <w:r w:rsidRPr="00371E44">
        <w:rPr>
          <w:rFonts w:ascii="Open Sans" w:hAnsi="Open Sans" w:cs="Open Sans"/>
          <w:sz w:val="20"/>
          <w:szCs w:val="20"/>
        </w:rPr>
        <w:t xml:space="preserve"> </w:t>
      </w:r>
      <w:r w:rsidR="00DC023B" w:rsidRPr="00371E44">
        <w:rPr>
          <w:rFonts w:ascii="Open Sans" w:hAnsi="Open Sans" w:cs="Open Sans"/>
          <w:sz w:val="20"/>
          <w:szCs w:val="20"/>
        </w:rPr>
        <w:t>datado de</w:t>
      </w:r>
      <w:r w:rsidR="00BB48C1" w:rsidRPr="00371E44">
        <w:rPr>
          <w:rFonts w:ascii="Open Sans" w:hAnsi="Open Sans" w:cs="Open Sans"/>
          <w:sz w:val="20"/>
          <w:szCs w:val="20"/>
        </w:rPr>
        <w:t xml:space="preserve"> </w:t>
      </w:r>
      <w:r w:rsidR="0039075A">
        <w:rPr>
          <w:rFonts w:ascii="Open Sans" w:hAnsi="Open Sans" w:cs="Open Sans"/>
          <w:sz w:val="20"/>
          <w:szCs w:val="20"/>
        </w:rPr>
        <w:t>29</w:t>
      </w:r>
      <w:r w:rsidR="00CC02D5">
        <w:rPr>
          <w:rFonts w:ascii="Open Sans" w:hAnsi="Open Sans" w:cs="Open Sans"/>
          <w:sz w:val="20"/>
          <w:szCs w:val="20"/>
        </w:rPr>
        <w:t xml:space="preserve"> </w:t>
      </w:r>
      <w:r w:rsidR="00C91FAB">
        <w:rPr>
          <w:rFonts w:ascii="Open Sans" w:hAnsi="Open Sans" w:cs="Open Sans"/>
          <w:sz w:val="20"/>
          <w:szCs w:val="20"/>
        </w:rPr>
        <w:t xml:space="preserve">de </w:t>
      </w:r>
      <w:r w:rsidR="0039075A">
        <w:rPr>
          <w:rFonts w:ascii="Open Sans" w:hAnsi="Open Sans" w:cs="Open Sans"/>
          <w:sz w:val="20"/>
          <w:szCs w:val="20"/>
        </w:rPr>
        <w:t>dezembro</w:t>
      </w:r>
      <w:r w:rsidR="00817B60">
        <w:rPr>
          <w:rFonts w:ascii="Open Sans" w:hAnsi="Open Sans" w:cs="Open Sans"/>
          <w:sz w:val="20"/>
          <w:szCs w:val="20"/>
        </w:rPr>
        <w:t xml:space="preserve"> de 20</w:t>
      </w:r>
      <w:r w:rsidR="00942669">
        <w:rPr>
          <w:rFonts w:ascii="Open Sans" w:hAnsi="Open Sans" w:cs="Open Sans"/>
          <w:sz w:val="20"/>
          <w:szCs w:val="20"/>
        </w:rPr>
        <w:t>21</w:t>
      </w:r>
      <w:r w:rsidR="00DC023B" w:rsidRPr="00371E44">
        <w:rPr>
          <w:rFonts w:ascii="Open Sans" w:hAnsi="Open Sans" w:cs="Open Sans"/>
          <w:sz w:val="20"/>
          <w:szCs w:val="20"/>
        </w:rPr>
        <w:t xml:space="preserve">, </w:t>
      </w:r>
      <w:r w:rsidRPr="00371E44">
        <w:rPr>
          <w:rFonts w:ascii="Open Sans" w:hAnsi="Open Sans" w:cs="Open Sans"/>
          <w:sz w:val="20"/>
          <w:szCs w:val="20"/>
        </w:rPr>
        <w:t xml:space="preserve">entre a Emissora e a </w:t>
      </w:r>
      <w:r w:rsidR="00CC02D5">
        <w:rPr>
          <w:rFonts w:ascii="Open Sans" w:hAnsi="Open Sans" w:cs="Open Sans"/>
          <w:sz w:val="20"/>
          <w:szCs w:val="20"/>
        </w:rPr>
        <w:t>OLIVEIRA TRUST</w:t>
      </w:r>
      <w:r w:rsidR="00426E4B" w:rsidRPr="00185CE9">
        <w:rPr>
          <w:rFonts w:ascii="Open Sans" w:hAnsi="Open Sans" w:cs="Open Sans"/>
          <w:sz w:val="20"/>
          <w:szCs w:val="20"/>
        </w:rPr>
        <w:t xml:space="preserve"> DISTRIBUIDORA DE TÍTULOS E VALORES MOBILIÁRIOS LTDA., instituição financeira, com sede na Cidade de São Paulo, Estado de São Paulo, na Rua </w:t>
      </w:r>
      <w:r w:rsidR="00426E4B">
        <w:rPr>
          <w:rFonts w:ascii="Open Sans" w:hAnsi="Open Sans" w:cs="Open Sans"/>
          <w:sz w:val="20"/>
          <w:szCs w:val="20"/>
        </w:rPr>
        <w:t>Joaquim Floriano</w:t>
      </w:r>
      <w:r w:rsidR="00426E4B" w:rsidRPr="00185CE9">
        <w:rPr>
          <w:rFonts w:ascii="Open Sans" w:hAnsi="Open Sans" w:cs="Open Sans"/>
          <w:sz w:val="20"/>
          <w:szCs w:val="20"/>
        </w:rPr>
        <w:t xml:space="preserve">, nº </w:t>
      </w:r>
      <w:r w:rsidR="00CC02D5">
        <w:rPr>
          <w:rFonts w:ascii="Open Sans" w:hAnsi="Open Sans" w:cs="Open Sans"/>
          <w:sz w:val="20"/>
          <w:szCs w:val="20"/>
        </w:rPr>
        <w:t>10.52</w:t>
      </w:r>
      <w:r w:rsidR="00426E4B" w:rsidRPr="00185CE9">
        <w:rPr>
          <w:rFonts w:ascii="Open Sans" w:hAnsi="Open Sans" w:cs="Open Sans"/>
          <w:sz w:val="20"/>
          <w:szCs w:val="20"/>
        </w:rPr>
        <w:t xml:space="preserve">, </w:t>
      </w:r>
      <w:r w:rsidR="00CC02D5">
        <w:rPr>
          <w:rFonts w:ascii="Open Sans" w:hAnsi="Open Sans" w:cs="Open Sans"/>
          <w:sz w:val="20"/>
          <w:szCs w:val="20"/>
        </w:rPr>
        <w:t>13º andar,</w:t>
      </w:r>
      <w:r w:rsidR="00426E4B" w:rsidRPr="00185CE9">
        <w:rPr>
          <w:rFonts w:ascii="Open Sans" w:hAnsi="Open Sans" w:cs="Open Sans"/>
          <w:sz w:val="20"/>
          <w:szCs w:val="20"/>
        </w:rPr>
        <w:t xml:space="preserve"> </w:t>
      </w:r>
      <w:r w:rsidR="00CC02D5">
        <w:rPr>
          <w:rFonts w:ascii="Open Sans" w:hAnsi="Open Sans" w:cs="Open Sans"/>
          <w:sz w:val="20"/>
          <w:szCs w:val="20"/>
        </w:rPr>
        <w:t>132 Parte</w:t>
      </w:r>
      <w:r w:rsidR="00426E4B">
        <w:rPr>
          <w:rFonts w:ascii="Open Sans" w:hAnsi="Open Sans" w:cs="Open Sans"/>
          <w:sz w:val="20"/>
          <w:szCs w:val="20"/>
        </w:rPr>
        <w:t xml:space="preserve">, CEP </w:t>
      </w:r>
      <w:r w:rsidR="00CC02D5">
        <w:rPr>
          <w:rFonts w:ascii="Open Sans" w:hAnsi="Open Sans" w:cs="Open Sans"/>
          <w:sz w:val="20"/>
          <w:szCs w:val="20"/>
        </w:rPr>
        <w:t>04531-001</w:t>
      </w:r>
      <w:r w:rsidR="00426E4B">
        <w:rPr>
          <w:rFonts w:ascii="Open Sans" w:hAnsi="Open Sans" w:cs="Open Sans"/>
          <w:sz w:val="20"/>
          <w:szCs w:val="20"/>
        </w:rPr>
        <w:t xml:space="preserve">, </w:t>
      </w:r>
      <w:r w:rsidR="00426E4B" w:rsidRPr="00185CE9">
        <w:rPr>
          <w:rFonts w:ascii="Open Sans" w:hAnsi="Open Sans" w:cs="Open Sans"/>
          <w:sz w:val="20"/>
          <w:szCs w:val="20"/>
        </w:rPr>
        <w:t xml:space="preserve">inscrita no CNPJ/ME sob o nº </w:t>
      </w:r>
      <w:r w:rsidR="00CC02D5" w:rsidRPr="00CC02D5">
        <w:rPr>
          <w:rFonts w:ascii="Open Sans" w:hAnsi="Open Sans" w:cs="Open Sans"/>
          <w:sz w:val="20"/>
          <w:szCs w:val="20"/>
        </w:rPr>
        <w:t>36.113.876/0004-34</w:t>
      </w:r>
      <w:r w:rsidR="00185CE9" w:rsidRPr="00185CE9">
        <w:rPr>
          <w:rFonts w:ascii="Open Sans" w:hAnsi="Open Sans" w:cs="Open Sans"/>
          <w:sz w:val="20"/>
          <w:szCs w:val="20"/>
        </w:rPr>
        <w:t xml:space="preserve"> </w:t>
      </w:r>
      <w:r w:rsidRPr="00914F1C">
        <w:rPr>
          <w:rFonts w:ascii="Open Sans" w:hAnsi="Open Sans" w:cs="Open Sans"/>
          <w:sz w:val="20"/>
          <w:szCs w:val="20"/>
        </w:rPr>
        <w:t>(“</w:t>
      </w:r>
      <w:r w:rsidRPr="00914F1C">
        <w:rPr>
          <w:rFonts w:ascii="Open Sans" w:hAnsi="Open Sans" w:cs="Open Sans"/>
          <w:sz w:val="20"/>
          <w:szCs w:val="20"/>
          <w:u w:val="single"/>
        </w:rPr>
        <w:t>Termo de Securitização</w:t>
      </w:r>
      <w:r w:rsidRPr="00914F1C">
        <w:rPr>
          <w:rFonts w:ascii="Open Sans" w:hAnsi="Open Sans" w:cs="Open Sans"/>
          <w:sz w:val="20"/>
          <w:szCs w:val="20"/>
        </w:rPr>
        <w:t>” e “</w:t>
      </w:r>
      <w:r w:rsidRPr="00914F1C">
        <w:rPr>
          <w:rFonts w:ascii="Open Sans" w:hAnsi="Open Sans" w:cs="Open Sans"/>
          <w:sz w:val="20"/>
          <w:szCs w:val="20"/>
          <w:u w:val="single"/>
        </w:rPr>
        <w:t>Agente Fiduciário</w:t>
      </w:r>
      <w:r w:rsidRPr="00914F1C">
        <w:rPr>
          <w:rFonts w:ascii="Open Sans" w:hAnsi="Open Sans" w:cs="Open Sans"/>
          <w:sz w:val="20"/>
          <w:szCs w:val="20"/>
        </w:rPr>
        <w:t>”, respectivamente)</w:t>
      </w:r>
      <w:r w:rsidRPr="00914F1C">
        <w:rPr>
          <w:rFonts w:ascii="Open Sans" w:hAnsi="Open Sans" w:cs="Open Sans"/>
          <w:sz w:val="20"/>
          <w:szCs w:val="20"/>
          <w:shd w:val="clear" w:color="auto" w:fill="FFFFFF"/>
        </w:rPr>
        <w:t>.</w:t>
      </w:r>
    </w:p>
    <w:p w14:paraId="2F079218" w14:textId="77777777" w:rsidR="00FB0D24" w:rsidRPr="00914F1C" w:rsidRDefault="00FB0D24" w:rsidP="00C41816">
      <w:pPr>
        <w:pStyle w:val="Estilo"/>
        <w:jc w:val="both"/>
        <w:rPr>
          <w:rFonts w:ascii="Open Sans" w:hAnsi="Open Sans" w:cs="Open Sans"/>
          <w:b/>
          <w:sz w:val="20"/>
          <w:szCs w:val="20"/>
          <w:shd w:val="clear" w:color="auto" w:fill="FFFFFF"/>
        </w:rPr>
      </w:pPr>
    </w:p>
    <w:p w14:paraId="7AD5EC73" w14:textId="69DBC03C" w:rsidR="00616E44" w:rsidRDefault="00FB0D24" w:rsidP="00AC51E1">
      <w:pPr>
        <w:pStyle w:val="Estilo"/>
        <w:jc w:val="both"/>
        <w:rPr>
          <w:rFonts w:ascii="Open Sans" w:hAnsi="Open Sans" w:cs="Open Sans"/>
          <w:sz w:val="20"/>
          <w:szCs w:val="20"/>
          <w:shd w:val="clear" w:color="auto" w:fill="FFFFFF"/>
        </w:rPr>
      </w:pPr>
      <w:r w:rsidRPr="00914F1C">
        <w:rPr>
          <w:rFonts w:ascii="Open Sans" w:hAnsi="Open Sans" w:cs="Open Sans"/>
          <w:sz w:val="20"/>
          <w:szCs w:val="20"/>
          <w:shd w:val="clear" w:color="auto" w:fill="FFFFFF"/>
        </w:rPr>
        <w:t>Esta Instrução de Voto deve ser preenchida caso o titular de CR</w:t>
      </w:r>
      <w:r w:rsidR="00481AC4" w:rsidRPr="00914F1C">
        <w:rPr>
          <w:rFonts w:ascii="Open Sans" w:hAnsi="Open Sans" w:cs="Open Sans"/>
          <w:sz w:val="20"/>
          <w:szCs w:val="20"/>
          <w:shd w:val="clear" w:color="auto" w:fill="FFFFFF"/>
        </w:rPr>
        <w:t>I</w:t>
      </w:r>
      <w:r w:rsidRPr="00914F1C">
        <w:rPr>
          <w:rFonts w:ascii="Open Sans" w:hAnsi="Open Sans" w:cs="Open Sans"/>
          <w:sz w:val="20"/>
          <w:szCs w:val="20"/>
          <w:shd w:val="clear" w:color="auto" w:fill="FFFFFF"/>
        </w:rPr>
        <w:t xml:space="preserve"> (“</w:t>
      </w:r>
      <w:r w:rsidRPr="00556F6B">
        <w:rPr>
          <w:rFonts w:ascii="Open Sans" w:hAnsi="Open Sans" w:cs="Open Sans"/>
          <w:sz w:val="20"/>
          <w:szCs w:val="20"/>
          <w:u w:val="single"/>
          <w:shd w:val="clear" w:color="auto" w:fill="FFFFFF"/>
        </w:rPr>
        <w:t>Titular de CR</w:t>
      </w:r>
      <w:r w:rsidR="00481AC4" w:rsidRPr="00556F6B">
        <w:rPr>
          <w:rFonts w:ascii="Open Sans" w:hAnsi="Open Sans" w:cs="Open Sans"/>
          <w:sz w:val="20"/>
          <w:szCs w:val="20"/>
          <w:u w:val="single"/>
          <w:shd w:val="clear" w:color="auto" w:fill="FFFFFF"/>
        </w:rPr>
        <w:t>I</w:t>
      </w:r>
      <w:r w:rsidRPr="007A3B89">
        <w:rPr>
          <w:rFonts w:ascii="Open Sans" w:hAnsi="Open Sans" w:cs="Open Sans"/>
          <w:sz w:val="20"/>
          <w:szCs w:val="20"/>
          <w:shd w:val="clear" w:color="auto" w:fill="FFFFFF"/>
        </w:rPr>
        <w:t xml:space="preserve">”) opte por exercer seu direito de voto por meio de instrução de voto </w:t>
      </w:r>
      <w:r w:rsidR="0060598F">
        <w:rPr>
          <w:rFonts w:ascii="Open Sans" w:hAnsi="Open Sans" w:cs="Open Sans"/>
          <w:sz w:val="20"/>
          <w:szCs w:val="20"/>
          <w:shd w:val="clear" w:color="auto" w:fill="FFFFFF"/>
        </w:rPr>
        <w:t>a</w:t>
      </w:r>
      <w:r w:rsidRPr="007A3B89">
        <w:rPr>
          <w:rFonts w:ascii="Open Sans" w:hAnsi="Open Sans" w:cs="Open Sans"/>
          <w:sz w:val="20"/>
          <w:szCs w:val="20"/>
          <w:shd w:val="clear" w:color="auto" w:fill="FFFFFF"/>
        </w:rPr>
        <w:t xml:space="preserve"> distância, nos termos </w:t>
      </w:r>
      <w:r w:rsidR="00A1394D" w:rsidRPr="00A1394D">
        <w:rPr>
          <w:rFonts w:ascii="Open Sans" w:hAnsi="Open Sans" w:cs="Open Sans"/>
          <w:sz w:val="20"/>
          <w:szCs w:val="20"/>
          <w:shd w:val="clear" w:color="auto" w:fill="FFFFFF"/>
        </w:rPr>
        <w:t xml:space="preserve">da </w:t>
      </w:r>
      <w:r w:rsidR="00A1394D" w:rsidRPr="00085619">
        <w:rPr>
          <w:rFonts w:ascii="Open Sans" w:hAnsi="Open Sans" w:cs="Open Sans"/>
          <w:sz w:val="20"/>
          <w:szCs w:val="20"/>
          <w:shd w:val="clear" w:color="auto" w:fill="FFFFFF"/>
        </w:rPr>
        <w:t>Resolução CVM 60</w:t>
      </w:r>
      <w:r w:rsidR="00343E17">
        <w:rPr>
          <w:rFonts w:ascii="Open Sans" w:hAnsi="Open Sans" w:cs="Open Sans"/>
          <w:sz w:val="20"/>
          <w:szCs w:val="20"/>
          <w:shd w:val="clear" w:color="auto" w:fill="FFFFFF"/>
        </w:rPr>
        <w:t xml:space="preserve"> e da </w:t>
      </w:r>
      <w:r w:rsidR="00343E17" w:rsidRPr="00236AED">
        <w:rPr>
          <w:rFonts w:ascii="Open Sans" w:hAnsi="Open Sans" w:cs="Open Sans"/>
          <w:sz w:val="20"/>
          <w:szCs w:val="20"/>
        </w:rPr>
        <w:t>Resolução CVM nº 81, de 29 de março de 2022</w:t>
      </w:r>
      <w:r w:rsidR="00A1394D">
        <w:rPr>
          <w:rFonts w:ascii="Open Sans" w:hAnsi="Open Sans" w:cs="Open Sans"/>
          <w:sz w:val="20"/>
          <w:szCs w:val="20"/>
          <w:shd w:val="clear" w:color="auto" w:fill="FFFFFF"/>
        </w:rPr>
        <w:t>.</w:t>
      </w:r>
    </w:p>
    <w:p w14:paraId="7F644084" w14:textId="77777777" w:rsidR="00AC51E1" w:rsidRDefault="00AC51E1" w:rsidP="00AC51E1">
      <w:pPr>
        <w:pStyle w:val="Estilo"/>
        <w:jc w:val="both"/>
        <w:rPr>
          <w:rFonts w:ascii="Open Sans" w:hAnsi="Open Sans" w:cs="Open Sans"/>
          <w:sz w:val="20"/>
          <w:szCs w:val="20"/>
          <w:shd w:val="clear" w:color="auto" w:fill="FFFFFF"/>
        </w:rPr>
      </w:pPr>
    </w:p>
    <w:p w14:paraId="4F2E8DF8" w14:textId="12C3C129"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Para que esta Instrução de Voto seja considerada válida e os votos aqui proferidos sejam contabilizados no quórum da Assembleia:</w:t>
      </w:r>
    </w:p>
    <w:p w14:paraId="48093763" w14:textId="77777777" w:rsidR="00FB0D24" w:rsidRPr="007A3B89" w:rsidRDefault="00FB0D24" w:rsidP="00C41816">
      <w:pPr>
        <w:pStyle w:val="Estilo"/>
        <w:jc w:val="both"/>
        <w:rPr>
          <w:rFonts w:ascii="Open Sans" w:hAnsi="Open Sans" w:cs="Open Sans"/>
          <w:sz w:val="20"/>
          <w:szCs w:val="20"/>
          <w:shd w:val="clear" w:color="auto" w:fill="FFFFFF"/>
        </w:rPr>
      </w:pPr>
    </w:p>
    <w:p w14:paraId="249EB811" w14:textId="3811E29D" w:rsidR="00FB0D24" w:rsidRPr="007A3B89"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todos os campos, incluindo a indicação do nome ou denominação social completa do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e o número do CPF/ME ou CNPJ/ME, bem como indicação de endereço eletrônico e telefone para eventuais contatos deverão ser preenchidos; </w:t>
      </w:r>
    </w:p>
    <w:p w14:paraId="78083B9D" w14:textId="264266E2" w:rsidR="003955DD" w:rsidRDefault="003955DD">
      <w:pPr>
        <w:rPr>
          <w:rFonts w:ascii="Open Sans" w:eastAsia="Times New Roman" w:hAnsi="Open Sans" w:cs="Open Sans"/>
          <w:sz w:val="20"/>
          <w:szCs w:val="20"/>
          <w:shd w:val="clear" w:color="auto" w:fill="FFFFFF"/>
          <w:lang w:eastAsia="pt-BR"/>
        </w:rPr>
      </w:pPr>
    </w:p>
    <w:p w14:paraId="6EE3F543" w14:textId="77777777" w:rsidR="00FB0D24" w:rsidRPr="007A3B89"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o voto deverá ser assinalado apenas em um dos campos (aprovação, rejeição ou abstenção); </w:t>
      </w:r>
    </w:p>
    <w:p w14:paraId="3A44F5AA" w14:textId="77777777" w:rsidR="00FB0D24" w:rsidRPr="007A3B89" w:rsidRDefault="00FB0D24" w:rsidP="00C41816">
      <w:pPr>
        <w:pStyle w:val="Estilo"/>
        <w:jc w:val="both"/>
        <w:rPr>
          <w:rFonts w:ascii="Open Sans" w:hAnsi="Open Sans" w:cs="Open Sans"/>
          <w:sz w:val="20"/>
          <w:szCs w:val="20"/>
          <w:shd w:val="clear" w:color="auto" w:fill="FFFFFF"/>
        </w:rPr>
      </w:pPr>
    </w:p>
    <w:p w14:paraId="02914B03" w14:textId="34FCDB63" w:rsidR="00FB0D24" w:rsidRPr="007A3B89"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ao final, 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ou seu(s) representante(s) legal(</w:t>
      </w:r>
      <w:proofErr w:type="spellStart"/>
      <w:r w:rsidRPr="007A3B89">
        <w:rPr>
          <w:rFonts w:ascii="Open Sans" w:hAnsi="Open Sans" w:cs="Open Sans"/>
          <w:sz w:val="20"/>
          <w:szCs w:val="20"/>
          <w:shd w:val="clear" w:color="auto" w:fill="FFFFFF"/>
        </w:rPr>
        <w:t>is</w:t>
      </w:r>
      <w:proofErr w:type="spellEnd"/>
      <w:r w:rsidRPr="007A3B89">
        <w:rPr>
          <w:rFonts w:ascii="Open Sans" w:hAnsi="Open Sans" w:cs="Open Sans"/>
          <w:sz w:val="20"/>
          <w:szCs w:val="20"/>
          <w:shd w:val="clear" w:color="auto" w:fill="FFFFFF"/>
        </w:rPr>
        <w:t>), deverá(</w:t>
      </w:r>
      <w:proofErr w:type="spellStart"/>
      <w:r w:rsidRPr="007A3B89">
        <w:rPr>
          <w:rFonts w:ascii="Open Sans" w:hAnsi="Open Sans" w:cs="Open Sans"/>
          <w:sz w:val="20"/>
          <w:szCs w:val="20"/>
          <w:shd w:val="clear" w:color="auto" w:fill="FFFFFF"/>
        </w:rPr>
        <w:t>ão</w:t>
      </w:r>
      <w:proofErr w:type="spellEnd"/>
      <w:r w:rsidRPr="007A3B89">
        <w:rPr>
          <w:rFonts w:ascii="Open Sans" w:hAnsi="Open Sans" w:cs="Open Sans"/>
          <w:sz w:val="20"/>
          <w:szCs w:val="20"/>
          <w:shd w:val="clear" w:color="auto" w:fill="FFFFFF"/>
        </w:rPr>
        <w:t xml:space="preserve">) assinar esta Instrução de Voto; e </w:t>
      </w:r>
    </w:p>
    <w:p w14:paraId="1AF753CF" w14:textId="77777777" w:rsidR="00FB0D24" w:rsidRPr="007A3B89" w:rsidRDefault="00FB0D24" w:rsidP="00C41816">
      <w:pPr>
        <w:pStyle w:val="Estilo"/>
        <w:jc w:val="both"/>
        <w:rPr>
          <w:rFonts w:ascii="Open Sans" w:hAnsi="Open Sans" w:cs="Open Sans"/>
          <w:sz w:val="20"/>
          <w:szCs w:val="20"/>
          <w:shd w:val="clear" w:color="auto" w:fill="FFFFFF"/>
        </w:rPr>
      </w:pPr>
    </w:p>
    <w:p w14:paraId="1D56FC01" w14:textId="77777777" w:rsidR="00FB0D24"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a entrega desta Instrução de Voto deverá observar a regulamentação aplicável, assim como as orientações abaixo.</w:t>
      </w:r>
    </w:p>
    <w:p w14:paraId="7BC42182" w14:textId="77777777" w:rsidR="009B272A" w:rsidRDefault="009B272A" w:rsidP="009B272A">
      <w:pPr>
        <w:pStyle w:val="PargrafodaLista"/>
        <w:rPr>
          <w:rFonts w:ascii="Open Sans" w:hAnsi="Open Sans" w:cs="Open Sans"/>
          <w:sz w:val="20"/>
          <w:szCs w:val="20"/>
          <w:shd w:val="clear" w:color="auto" w:fill="FFFFFF"/>
        </w:rPr>
      </w:pPr>
    </w:p>
    <w:p w14:paraId="3BE5D90A" w14:textId="205DDE2C" w:rsidR="009B272A" w:rsidRDefault="009B272A" w:rsidP="009B272A">
      <w:pPr>
        <w:pStyle w:val="Estilo"/>
        <w:jc w:val="both"/>
        <w:rPr>
          <w:rFonts w:ascii="Open Sans" w:hAnsi="Open Sans" w:cs="Open Sans"/>
          <w:sz w:val="20"/>
          <w:szCs w:val="20"/>
          <w:shd w:val="clear" w:color="auto" w:fill="FFFFFF"/>
        </w:rPr>
      </w:pPr>
      <w:r w:rsidRPr="009B272A">
        <w:rPr>
          <w:rFonts w:ascii="Open Sans" w:hAnsi="Open Sans" w:cs="Open Sans"/>
          <w:sz w:val="20"/>
          <w:szCs w:val="20"/>
          <w:shd w:val="clear" w:color="auto" w:fill="FFFFFF"/>
        </w:rPr>
        <w:t>Os Titulares dos CRI tem ciência de que as deliberações a serem tomadas em Assembleia são</w:t>
      </w:r>
      <w:r>
        <w:rPr>
          <w:rFonts w:ascii="Open Sans" w:hAnsi="Open Sans" w:cs="Open Sans"/>
          <w:sz w:val="20"/>
          <w:szCs w:val="20"/>
          <w:shd w:val="clear" w:color="auto" w:fill="FFFFFF"/>
        </w:rPr>
        <w:t xml:space="preserve"> </w:t>
      </w:r>
      <w:r w:rsidRPr="009B272A">
        <w:rPr>
          <w:rFonts w:ascii="Open Sans" w:hAnsi="Open Sans" w:cs="Open Sans"/>
          <w:sz w:val="20"/>
          <w:szCs w:val="20"/>
          <w:shd w:val="clear" w:color="auto" w:fill="FFFFFF"/>
        </w:rPr>
        <w:t>aprovadas respeitando os quóruns específicos estabelecidos no Termo de Securitização e que, ao</w:t>
      </w:r>
      <w:r>
        <w:rPr>
          <w:rFonts w:ascii="Open Sans" w:hAnsi="Open Sans" w:cs="Open Sans"/>
          <w:sz w:val="20"/>
          <w:szCs w:val="20"/>
          <w:shd w:val="clear" w:color="auto" w:fill="FFFFFF"/>
        </w:rPr>
        <w:t xml:space="preserve"> </w:t>
      </w:r>
      <w:r w:rsidRPr="009B272A">
        <w:rPr>
          <w:rFonts w:ascii="Open Sans" w:hAnsi="Open Sans" w:cs="Open Sans"/>
          <w:sz w:val="20"/>
          <w:szCs w:val="20"/>
          <w:shd w:val="clear" w:color="auto" w:fill="FFFFFF"/>
        </w:rPr>
        <w:t>se manifestar por meio da presente Instrução de Voto a Distância, ainda que sua manifestação</w:t>
      </w:r>
      <w:r>
        <w:rPr>
          <w:rFonts w:ascii="Open Sans" w:hAnsi="Open Sans" w:cs="Open Sans"/>
          <w:sz w:val="20"/>
          <w:szCs w:val="20"/>
          <w:shd w:val="clear" w:color="auto" w:fill="FFFFFF"/>
        </w:rPr>
        <w:t xml:space="preserve"> </w:t>
      </w:r>
      <w:r w:rsidRPr="009B272A">
        <w:rPr>
          <w:rFonts w:ascii="Open Sans" w:hAnsi="Open Sans" w:cs="Open Sans"/>
          <w:sz w:val="20"/>
          <w:szCs w:val="20"/>
          <w:shd w:val="clear" w:color="auto" w:fill="FFFFFF"/>
        </w:rPr>
        <w:t>tenha sido apenas de aprovar, abster-se ou reprovar a Ordem do Dia, sem quaisquer ressalvas,</w:t>
      </w:r>
      <w:r>
        <w:rPr>
          <w:rFonts w:ascii="Open Sans" w:hAnsi="Open Sans" w:cs="Open Sans"/>
          <w:sz w:val="20"/>
          <w:szCs w:val="20"/>
          <w:shd w:val="clear" w:color="auto" w:fill="FFFFFF"/>
        </w:rPr>
        <w:t xml:space="preserve"> </w:t>
      </w:r>
      <w:r w:rsidRPr="009B272A">
        <w:rPr>
          <w:rFonts w:ascii="Open Sans" w:hAnsi="Open Sans" w:cs="Open Sans"/>
          <w:sz w:val="20"/>
          <w:szCs w:val="20"/>
          <w:shd w:val="clear" w:color="auto" w:fill="FFFFFF"/>
        </w:rPr>
        <w:t>poderá eventualmente ser obrigado a acatar eventuais condicionantes e/ou ressalvas a respeito</w:t>
      </w:r>
      <w:r>
        <w:rPr>
          <w:rFonts w:ascii="Open Sans" w:hAnsi="Open Sans" w:cs="Open Sans"/>
          <w:sz w:val="20"/>
          <w:szCs w:val="20"/>
          <w:shd w:val="clear" w:color="auto" w:fill="FFFFFF"/>
        </w:rPr>
        <w:t xml:space="preserve"> </w:t>
      </w:r>
      <w:r w:rsidRPr="009B272A">
        <w:rPr>
          <w:rFonts w:ascii="Open Sans" w:hAnsi="Open Sans" w:cs="Open Sans"/>
          <w:sz w:val="20"/>
          <w:szCs w:val="20"/>
          <w:shd w:val="clear" w:color="auto" w:fill="FFFFFF"/>
        </w:rPr>
        <w:t>das deliberações, que sejam discutidas e aprovadas pelos demais investidores no momento da</w:t>
      </w:r>
      <w:r>
        <w:rPr>
          <w:rFonts w:ascii="Open Sans" w:hAnsi="Open Sans" w:cs="Open Sans"/>
          <w:sz w:val="20"/>
          <w:szCs w:val="20"/>
          <w:shd w:val="clear" w:color="auto" w:fill="FFFFFF"/>
        </w:rPr>
        <w:t xml:space="preserve"> </w:t>
      </w:r>
      <w:r w:rsidRPr="009B272A">
        <w:rPr>
          <w:rFonts w:ascii="Open Sans" w:hAnsi="Open Sans" w:cs="Open Sans"/>
          <w:sz w:val="20"/>
          <w:szCs w:val="20"/>
          <w:shd w:val="clear" w:color="auto" w:fill="FFFFFF"/>
        </w:rPr>
        <w:t>Assembleia, conforme quórum aplicável. Ainda, os Titulares dos CRI declaram, expressamente,</w:t>
      </w:r>
      <w:r>
        <w:rPr>
          <w:rFonts w:ascii="Open Sans" w:hAnsi="Open Sans" w:cs="Open Sans"/>
          <w:sz w:val="20"/>
          <w:szCs w:val="20"/>
          <w:shd w:val="clear" w:color="auto" w:fill="FFFFFF"/>
        </w:rPr>
        <w:t xml:space="preserve"> </w:t>
      </w:r>
      <w:r w:rsidRPr="009B272A">
        <w:rPr>
          <w:rFonts w:ascii="Open Sans" w:hAnsi="Open Sans" w:cs="Open Sans"/>
          <w:sz w:val="20"/>
          <w:szCs w:val="20"/>
          <w:shd w:val="clear" w:color="auto" w:fill="FFFFFF"/>
        </w:rPr>
        <w:t>que não há qualquer hipótese que poderia ser caracterizada como conflito de interesse em relação</w:t>
      </w:r>
      <w:r>
        <w:rPr>
          <w:rFonts w:ascii="Open Sans" w:hAnsi="Open Sans" w:cs="Open Sans"/>
          <w:sz w:val="20"/>
          <w:szCs w:val="20"/>
          <w:shd w:val="clear" w:color="auto" w:fill="FFFFFF"/>
        </w:rPr>
        <w:t xml:space="preserve"> </w:t>
      </w:r>
      <w:r w:rsidRPr="009B272A">
        <w:rPr>
          <w:rFonts w:ascii="Open Sans" w:hAnsi="Open Sans" w:cs="Open Sans"/>
          <w:sz w:val="20"/>
          <w:szCs w:val="20"/>
          <w:shd w:val="clear" w:color="auto" w:fill="FFFFFF"/>
        </w:rPr>
        <w:t>às matérias da Ordem do Dia</w:t>
      </w:r>
      <w:r w:rsidR="00DA01A0">
        <w:rPr>
          <w:rFonts w:ascii="Open Sans" w:hAnsi="Open Sans" w:cs="Open Sans"/>
          <w:sz w:val="20"/>
          <w:szCs w:val="20"/>
          <w:shd w:val="clear" w:color="auto" w:fill="FFFFFF"/>
        </w:rPr>
        <w:t xml:space="preserve"> </w:t>
      </w:r>
      <w:r w:rsidR="00DA01A0" w:rsidRPr="00D37798">
        <w:rPr>
          <w:rFonts w:ascii="Open Sans" w:hAnsi="Open Sans" w:cs="Open Sans"/>
          <w:color w:val="000000" w:themeColor="text1"/>
          <w:sz w:val="20"/>
          <w:szCs w:val="20"/>
        </w:rPr>
        <w:t>e demais partes da operação, bem como entre partes relacionadas, conforme definição prevista na Resolução CVM 94/2022 - Pronunciamento Técnico CPC 05, bem como no art. 32 da Resolução CVM 60/2021, ao artigo 115 § 1° da Lei 6.404/76</w:t>
      </w:r>
      <w:r w:rsidRPr="009B272A">
        <w:rPr>
          <w:rFonts w:ascii="Open Sans" w:hAnsi="Open Sans" w:cs="Open Sans"/>
          <w:sz w:val="20"/>
          <w:szCs w:val="20"/>
          <w:shd w:val="clear" w:color="auto" w:fill="FFFFFF"/>
        </w:rPr>
        <w:t>.</w:t>
      </w:r>
    </w:p>
    <w:p w14:paraId="2D0E67A4" w14:textId="77777777" w:rsidR="00FB0D24" w:rsidRPr="007A3B89" w:rsidRDefault="00FB0D24" w:rsidP="00C41816">
      <w:pPr>
        <w:pStyle w:val="Estilo"/>
        <w:pBdr>
          <w:bottom w:val="single" w:sz="12" w:space="1" w:color="auto"/>
        </w:pBdr>
        <w:jc w:val="both"/>
        <w:rPr>
          <w:rFonts w:ascii="Open Sans" w:hAnsi="Open Sans" w:cs="Open Sans"/>
          <w:sz w:val="20"/>
          <w:szCs w:val="20"/>
          <w:shd w:val="clear" w:color="auto" w:fill="FFFFFF"/>
        </w:rPr>
      </w:pPr>
    </w:p>
    <w:p w14:paraId="1CAAB7AD" w14:textId="77777777" w:rsidR="00FB0D24" w:rsidRPr="007A3B89" w:rsidRDefault="00FB0D24" w:rsidP="00C41816">
      <w:pPr>
        <w:pStyle w:val="Estilo"/>
        <w:jc w:val="both"/>
        <w:rPr>
          <w:rFonts w:ascii="Open Sans" w:hAnsi="Open Sans" w:cs="Open Sans"/>
          <w:sz w:val="20"/>
          <w:szCs w:val="20"/>
          <w:shd w:val="clear" w:color="auto" w:fill="FFFFFF"/>
        </w:rPr>
      </w:pPr>
    </w:p>
    <w:p w14:paraId="5C552B0F" w14:textId="77777777" w:rsidR="00FB0D24" w:rsidRPr="007A3B89" w:rsidRDefault="00FB0D24" w:rsidP="00C41816">
      <w:pPr>
        <w:pStyle w:val="Estilo"/>
        <w:jc w:val="both"/>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lastRenderedPageBreak/>
        <w:t>ORIENTAÇÕES DE ENVIO DA INSTRUÇÃO DE VOTO</w:t>
      </w:r>
    </w:p>
    <w:p w14:paraId="4A61B5AA" w14:textId="77777777" w:rsidR="00FB0D24" w:rsidRPr="007A3B89" w:rsidRDefault="00FB0D24" w:rsidP="00C41816">
      <w:pPr>
        <w:pStyle w:val="Estilo"/>
        <w:jc w:val="both"/>
        <w:rPr>
          <w:rFonts w:ascii="Open Sans" w:hAnsi="Open Sans" w:cs="Open Sans"/>
          <w:sz w:val="20"/>
          <w:szCs w:val="20"/>
          <w:shd w:val="clear" w:color="auto" w:fill="FFFFFF"/>
        </w:rPr>
      </w:pPr>
    </w:p>
    <w:p w14:paraId="21832515" w14:textId="6211DC78"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que optar por exercer o seu direito de voto </w:t>
      </w:r>
      <w:r w:rsidR="0060598F">
        <w:rPr>
          <w:rFonts w:ascii="Open Sans" w:hAnsi="Open Sans" w:cs="Open Sans"/>
          <w:sz w:val="20"/>
          <w:szCs w:val="20"/>
          <w:shd w:val="clear" w:color="auto" w:fill="FFFFFF"/>
        </w:rPr>
        <w:t>a</w:t>
      </w:r>
      <w:r w:rsidRPr="007A3B89">
        <w:rPr>
          <w:rFonts w:ascii="Open Sans" w:hAnsi="Open Sans" w:cs="Open Sans"/>
          <w:sz w:val="20"/>
          <w:szCs w:val="20"/>
          <w:shd w:val="clear" w:color="auto" w:fill="FFFFFF"/>
        </w:rPr>
        <w:t xml:space="preserve"> distância deverá preencher e enviar a presente Instrução de Voto e demais documentos abaixo indicados, conforme orientações a seguir: </w:t>
      </w:r>
    </w:p>
    <w:p w14:paraId="3F3266CD" w14:textId="77777777" w:rsidR="00FB0D24" w:rsidRPr="007A3B89" w:rsidRDefault="00FB0D24" w:rsidP="00C41816">
      <w:pPr>
        <w:pStyle w:val="Estilo"/>
        <w:jc w:val="both"/>
        <w:rPr>
          <w:rFonts w:ascii="Open Sans" w:hAnsi="Open Sans" w:cs="Open Sans"/>
          <w:sz w:val="20"/>
          <w:szCs w:val="20"/>
          <w:shd w:val="clear" w:color="auto" w:fill="FFFFFF"/>
        </w:rPr>
      </w:pPr>
    </w:p>
    <w:p w14:paraId="0B9EADF4" w14:textId="77777777" w:rsidR="00FB0D24" w:rsidRPr="007A3B89" w:rsidRDefault="00FB0D24" w:rsidP="00C41816">
      <w:pPr>
        <w:pStyle w:val="Estilo"/>
        <w:numPr>
          <w:ilvl w:val="0"/>
          <w:numId w:val="7"/>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a Instrução de Voto deverá ser devidamente preenchida e assinada de forma eletrônica, por meio de plataforma para assinaturas eletrônicas, com ou sem certificados digitais emitidos pela ICP-Brasil. Não será exigido o reconhecimento de firma de assinaturas, </w:t>
      </w:r>
      <w:proofErr w:type="spellStart"/>
      <w:r w:rsidRPr="007A3B89">
        <w:rPr>
          <w:rFonts w:ascii="Open Sans" w:hAnsi="Open Sans" w:cs="Open Sans"/>
          <w:sz w:val="20"/>
          <w:szCs w:val="20"/>
          <w:shd w:val="clear" w:color="auto" w:fill="FFFFFF"/>
        </w:rPr>
        <w:t>notarização</w:t>
      </w:r>
      <w:proofErr w:type="spellEnd"/>
      <w:r w:rsidRPr="007A3B89">
        <w:rPr>
          <w:rFonts w:ascii="Open Sans" w:hAnsi="Open Sans" w:cs="Open Sans"/>
          <w:sz w:val="20"/>
          <w:szCs w:val="20"/>
          <w:shd w:val="clear" w:color="auto" w:fill="FFFFFF"/>
        </w:rPr>
        <w:t xml:space="preserve"> ou consularização na Instrução de Voto.</w:t>
      </w:r>
    </w:p>
    <w:p w14:paraId="61841732" w14:textId="77777777" w:rsidR="00FB0D24" w:rsidRPr="007A3B89" w:rsidRDefault="00FB0D24" w:rsidP="00C41816">
      <w:pPr>
        <w:pStyle w:val="Estilo"/>
        <w:jc w:val="both"/>
        <w:rPr>
          <w:rFonts w:ascii="Open Sans" w:hAnsi="Open Sans" w:cs="Open Sans"/>
          <w:sz w:val="20"/>
          <w:szCs w:val="20"/>
          <w:shd w:val="clear" w:color="auto" w:fill="FFFFFF"/>
        </w:rPr>
      </w:pPr>
    </w:p>
    <w:p w14:paraId="237AC3CA" w14:textId="77777777" w:rsidR="00FB0D24" w:rsidRPr="007A3B89" w:rsidRDefault="00FB0D24" w:rsidP="00C41816">
      <w:pPr>
        <w:pStyle w:val="Estilo"/>
        <w:numPr>
          <w:ilvl w:val="0"/>
          <w:numId w:val="7"/>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os seguintes documentos deverão ser enviados em conjunto com a Instrução de Voto: </w:t>
      </w:r>
    </w:p>
    <w:p w14:paraId="37B5E211" w14:textId="77777777" w:rsidR="00FB0D24" w:rsidRPr="007A3B89" w:rsidRDefault="00FB0D24" w:rsidP="00C41816">
      <w:pPr>
        <w:pStyle w:val="Estilo"/>
        <w:jc w:val="both"/>
        <w:rPr>
          <w:rFonts w:ascii="Open Sans" w:hAnsi="Open Sans" w:cs="Open Sans"/>
          <w:sz w:val="20"/>
          <w:szCs w:val="20"/>
          <w:shd w:val="clear" w:color="auto" w:fill="FFFFFF"/>
        </w:rPr>
      </w:pPr>
    </w:p>
    <w:p w14:paraId="57AE7D2B" w14:textId="7D3A67F6" w:rsidR="00FB0D24" w:rsidRPr="007A3B89" w:rsidRDefault="00FB0D24" w:rsidP="00C41816">
      <w:pPr>
        <w:pStyle w:val="Estilo"/>
        <w:numPr>
          <w:ilvl w:val="0"/>
          <w:numId w:val="8"/>
        </w:numPr>
        <w:ind w:left="1134" w:hanging="425"/>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quando pessoa jurídica, (1) último estatuto social ou contrato social consolidado, devidamente registrado na junta comercial competente; (2) documentos societários que comprovem a representação legal do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e (3) documento de identidade válido com foto do representante legal; e</w:t>
      </w:r>
    </w:p>
    <w:p w14:paraId="5C04B00A" w14:textId="77777777" w:rsidR="00FB0D24" w:rsidRPr="007A3B89" w:rsidRDefault="00FB0D24" w:rsidP="00C41816">
      <w:pPr>
        <w:pStyle w:val="Estilo"/>
        <w:ind w:left="1134" w:hanging="360"/>
        <w:jc w:val="both"/>
        <w:rPr>
          <w:rFonts w:ascii="Open Sans" w:hAnsi="Open Sans" w:cs="Open Sans"/>
          <w:sz w:val="20"/>
          <w:szCs w:val="20"/>
          <w:shd w:val="clear" w:color="auto" w:fill="FFFFFF"/>
        </w:rPr>
      </w:pPr>
    </w:p>
    <w:p w14:paraId="3AE24C2B" w14:textId="1080CB4A" w:rsidR="00FB0D24" w:rsidRPr="007A3B89" w:rsidRDefault="00FB0D24" w:rsidP="00C41816">
      <w:pPr>
        <w:pStyle w:val="Estilo"/>
        <w:numPr>
          <w:ilvl w:val="0"/>
          <w:numId w:val="8"/>
        </w:numPr>
        <w:ind w:left="1134" w:hanging="425"/>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quando fundo de investimento, (1) último regulamento consolidado do fundo; (2) estatuto ou contrato social do seu administrador ou gestor, conforme o caso, observada a política de voto do fundo e documentos societários que comprovem os poderes de representação em Assembleia </w:t>
      </w:r>
      <w:r w:rsidR="00DB7A87">
        <w:rPr>
          <w:rFonts w:ascii="Open Sans" w:hAnsi="Open Sans" w:cs="Open Sans"/>
          <w:sz w:val="20"/>
          <w:szCs w:val="20"/>
          <w:shd w:val="clear" w:color="auto" w:fill="FFFFFF"/>
        </w:rPr>
        <w:t>Geral de Titulares</w:t>
      </w:r>
      <w:r w:rsidR="00DB7A87" w:rsidRPr="00DB7A87">
        <w:rPr>
          <w:rFonts w:ascii="Open Sans" w:hAnsi="Open Sans" w:cs="Open Sans"/>
          <w:sz w:val="20"/>
          <w:szCs w:val="20"/>
          <w:shd w:val="clear" w:color="auto" w:fill="FFFFFF"/>
        </w:rPr>
        <w:t xml:space="preserve"> </w:t>
      </w:r>
      <w:r w:rsidRPr="007A3B89">
        <w:rPr>
          <w:rFonts w:ascii="Open Sans" w:hAnsi="Open Sans" w:cs="Open Sans"/>
          <w:sz w:val="20"/>
          <w:szCs w:val="20"/>
          <w:shd w:val="clear" w:color="auto" w:fill="FFFFFF"/>
        </w:rPr>
        <w:t>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e (3) documento de identidade válido com foto do representante legal.</w:t>
      </w:r>
    </w:p>
    <w:p w14:paraId="1690F3FA" w14:textId="77777777" w:rsidR="00FB0D24" w:rsidRPr="007A3B89" w:rsidRDefault="00FB0D24" w:rsidP="00C41816">
      <w:pPr>
        <w:pStyle w:val="Estilo"/>
        <w:jc w:val="both"/>
        <w:rPr>
          <w:rFonts w:ascii="Open Sans" w:hAnsi="Open Sans" w:cs="Open Sans"/>
          <w:sz w:val="20"/>
          <w:szCs w:val="20"/>
          <w:shd w:val="clear" w:color="auto" w:fill="FFFFFF"/>
        </w:rPr>
      </w:pPr>
    </w:p>
    <w:p w14:paraId="51EC75F1" w14:textId="77777777"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Conforme previsto no Edital de Convocação, o envio da Instrução de Voto deverá ser realizado, preferencialmente, em até </w:t>
      </w:r>
      <w:r w:rsidRPr="007A3B89">
        <w:rPr>
          <w:rFonts w:ascii="Open Sans" w:hAnsi="Open Sans" w:cs="Open Sans"/>
          <w:sz w:val="20"/>
          <w:szCs w:val="20"/>
        </w:rPr>
        <w:t xml:space="preserve">48 (quarenta e oito) horas </w:t>
      </w:r>
      <w:r w:rsidRPr="007A3B89">
        <w:rPr>
          <w:rFonts w:ascii="Open Sans" w:hAnsi="Open Sans" w:cs="Open Sans"/>
          <w:sz w:val="20"/>
          <w:szCs w:val="20"/>
          <w:shd w:val="clear" w:color="auto" w:fill="FFFFFF"/>
        </w:rPr>
        <w:t xml:space="preserve">antes da realização da Assembleia. </w:t>
      </w:r>
    </w:p>
    <w:p w14:paraId="77757A43" w14:textId="77777777" w:rsidR="00FB0D24" w:rsidRPr="007A3B89" w:rsidRDefault="00FB0D24" w:rsidP="00C41816">
      <w:pPr>
        <w:pStyle w:val="Estilo"/>
        <w:jc w:val="both"/>
        <w:rPr>
          <w:rFonts w:ascii="Open Sans" w:hAnsi="Open Sans" w:cs="Open Sans"/>
          <w:sz w:val="20"/>
          <w:szCs w:val="20"/>
          <w:shd w:val="clear" w:color="auto" w:fill="FFFFFF"/>
        </w:rPr>
      </w:pPr>
    </w:p>
    <w:p w14:paraId="70E042C4" w14:textId="431F652E"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Caso a Emissora e o Agente Fiduciário recebam mais de uma Instrução de Voto do mesmo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será considerada, para fins de contagem de votos na Assembleia, a Instrução de Voto mais recente enviada por tal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w:t>
      </w:r>
    </w:p>
    <w:p w14:paraId="666E3EBB" w14:textId="77777777" w:rsidR="00FB0D24" w:rsidRPr="007A3B89" w:rsidRDefault="00FB0D24" w:rsidP="005164C2">
      <w:pPr>
        <w:pStyle w:val="Estilo"/>
        <w:spacing w:line="240" w:lineRule="exact"/>
        <w:jc w:val="both"/>
        <w:rPr>
          <w:rFonts w:ascii="Open Sans" w:hAnsi="Open Sans" w:cs="Open Sans"/>
          <w:sz w:val="20"/>
          <w:szCs w:val="20"/>
          <w:shd w:val="clear" w:color="auto" w:fill="FFFFFF"/>
        </w:rPr>
      </w:pPr>
    </w:p>
    <w:p w14:paraId="2E696A92" w14:textId="77777777" w:rsidR="00FB0D24" w:rsidRPr="007A3B89" w:rsidRDefault="00FB0D24" w:rsidP="005164C2">
      <w:pPr>
        <w:pStyle w:val="Estilo"/>
        <w:spacing w:line="240" w:lineRule="exact"/>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A Instrução de Voto e os documentos que a acompanham deverão observar o formato PDF e o limite de até 20 MB para envio dos anexos. </w:t>
      </w:r>
    </w:p>
    <w:p w14:paraId="1D2A2654" w14:textId="77777777" w:rsidR="00FB0D24" w:rsidRPr="007A3B89" w:rsidRDefault="00FB0D24" w:rsidP="005164C2">
      <w:pPr>
        <w:pStyle w:val="Estilo"/>
        <w:spacing w:line="240" w:lineRule="exact"/>
        <w:jc w:val="both"/>
        <w:rPr>
          <w:rFonts w:ascii="Open Sans" w:hAnsi="Open Sans" w:cs="Open Sans"/>
          <w:sz w:val="20"/>
          <w:szCs w:val="20"/>
          <w:shd w:val="clear" w:color="auto" w:fill="FFFFFF"/>
        </w:rPr>
      </w:pPr>
    </w:p>
    <w:p w14:paraId="750D1C56" w14:textId="77777777" w:rsidR="00FB0D24" w:rsidRPr="007A3B89" w:rsidRDefault="00FB0D24" w:rsidP="005164C2">
      <w:pPr>
        <w:pStyle w:val="Estilo"/>
        <w:spacing w:line="240" w:lineRule="exact"/>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A efetiva data de recebimento do voto será a data de recebimento, pela Emissora, da Instrução de Voto e de todos os documentos que a acompanham, em formato eletrônico, conforme indicado acima. </w:t>
      </w:r>
    </w:p>
    <w:p w14:paraId="1304F573" w14:textId="77777777" w:rsidR="00FB0D24" w:rsidRPr="007A3B89" w:rsidRDefault="00FB0D24" w:rsidP="005164C2">
      <w:pPr>
        <w:pStyle w:val="Estilo"/>
        <w:spacing w:line="240" w:lineRule="exact"/>
        <w:jc w:val="both"/>
        <w:rPr>
          <w:rFonts w:ascii="Open Sans" w:hAnsi="Open Sans" w:cs="Open Sans"/>
          <w:sz w:val="20"/>
          <w:szCs w:val="20"/>
          <w:shd w:val="clear" w:color="auto" w:fill="FFFFFF"/>
        </w:rPr>
      </w:pPr>
    </w:p>
    <w:p w14:paraId="4048E6F6" w14:textId="3B09288E" w:rsidR="00FB0D24" w:rsidRPr="007A3B89" w:rsidRDefault="00FB0D24" w:rsidP="005164C2">
      <w:pPr>
        <w:pStyle w:val="Estilo"/>
        <w:spacing w:line="240" w:lineRule="exact"/>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que fizer o envio da Instrução de Voto e esta for considerada válida não precisará acessar o </w:t>
      </w:r>
      <w:r w:rsidRPr="007A3B89">
        <w:rPr>
          <w:rFonts w:ascii="Open Sans" w:hAnsi="Open Sans" w:cs="Open Sans"/>
          <w:i/>
          <w:iCs/>
          <w:sz w:val="20"/>
          <w:szCs w:val="20"/>
          <w:shd w:val="clear" w:color="auto" w:fill="FFFFFF"/>
        </w:rPr>
        <w:t>link</w:t>
      </w:r>
      <w:r w:rsidRPr="007A3B89">
        <w:rPr>
          <w:rFonts w:ascii="Open Sans" w:hAnsi="Open Sans" w:cs="Open Sans"/>
          <w:sz w:val="20"/>
          <w:szCs w:val="20"/>
          <w:shd w:val="clear" w:color="auto" w:fill="FFFFFF"/>
        </w:rPr>
        <w:t xml:space="preserve"> para participação digital da Assembleia, sendo sua participação e voto computados de forma automática, sem prejuízo da possibilidade de sua simples participação na Assembleia, na forma prevista no artigo </w:t>
      </w:r>
      <w:r w:rsidR="00894061">
        <w:rPr>
          <w:rFonts w:ascii="Open Sans" w:hAnsi="Open Sans" w:cs="Open Sans"/>
          <w:sz w:val="20"/>
          <w:szCs w:val="20"/>
          <w:shd w:val="clear" w:color="auto" w:fill="FFFFFF"/>
        </w:rPr>
        <w:t>71</w:t>
      </w:r>
      <w:r w:rsidRPr="007A3B89">
        <w:rPr>
          <w:rFonts w:ascii="Open Sans" w:hAnsi="Open Sans" w:cs="Open Sans"/>
          <w:sz w:val="20"/>
          <w:szCs w:val="20"/>
          <w:shd w:val="clear" w:color="auto" w:fill="FFFFFF"/>
        </w:rPr>
        <w:t>, § 4º, inciso I, da</w:t>
      </w:r>
      <w:r w:rsidR="00D00339">
        <w:rPr>
          <w:rFonts w:ascii="Open Sans" w:hAnsi="Open Sans" w:cs="Open Sans"/>
          <w:sz w:val="20"/>
          <w:szCs w:val="20"/>
          <w:shd w:val="clear" w:color="auto" w:fill="FFFFFF"/>
        </w:rPr>
        <w:t xml:space="preserve"> Resolução</w:t>
      </w:r>
      <w:r w:rsidRPr="007A3B89">
        <w:rPr>
          <w:rFonts w:ascii="Open Sans" w:hAnsi="Open Sans" w:cs="Open Sans"/>
          <w:sz w:val="20"/>
          <w:szCs w:val="20"/>
          <w:shd w:val="clear" w:color="auto" w:fill="FFFFFF"/>
        </w:rPr>
        <w:t xml:space="preserve"> CVM </w:t>
      </w:r>
      <w:r w:rsidR="00D00339">
        <w:rPr>
          <w:rFonts w:ascii="Open Sans" w:hAnsi="Open Sans" w:cs="Open Sans"/>
          <w:sz w:val="20"/>
          <w:szCs w:val="20"/>
          <w:shd w:val="clear" w:color="auto" w:fill="FFFFFF"/>
        </w:rPr>
        <w:t>81</w:t>
      </w:r>
      <w:r w:rsidRPr="007A3B89">
        <w:rPr>
          <w:rFonts w:ascii="Open Sans" w:hAnsi="Open Sans" w:cs="Open Sans"/>
          <w:sz w:val="20"/>
          <w:szCs w:val="20"/>
          <w:shd w:val="clear" w:color="auto" w:fill="FFFFFF"/>
        </w:rPr>
        <w:t>. Contudo, será</w:t>
      </w:r>
      <w:r w:rsidR="004B051C" w:rsidRPr="007A3B89">
        <w:rPr>
          <w:rFonts w:ascii="Open Sans" w:hAnsi="Open Sans" w:cs="Open Sans"/>
          <w:sz w:val="20"/>
          <w:szCs w:val="20"/>
          <w:shd w:val="clear" w:color="auto" w:fill="FFFFFF"/>
        </w:rPr>
        <w:t xml:space="preserve"> </w:t>
      </w:r>
      <w:r w:rsidRPr="007A3B89">
        <w:rPr>
          <w:rFonts w:ascii="Open Sans" w:hAnsi="Open Sans" w:cs="Open Sans"/>
          <w:sz w:val="20"/>
          <w:szCs w:val="20"/>
          <w:shd w:val="clear" w:color="auto" w:fill="FFFFFF"/>
        </w:rPr>
        <w:t>desconsiderada a Instrução de Voto anteriormente enviada por tal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ou por seu representante legal caso estes participem da Assembleia através de acesso ao </w:t>
      </w:r>
      <w:r w:rsidRPr="007A3B89">
        <w:rPr>
          <w:rFonts w:ascii="Open Sans" w:hAnsi="Open Sans" w:cs="Open Sans"/>
          <w:i/>
          <w:iCs/>
          <w:sz w:val="20"/>
          <w:szCs w:val="20"/>
          <w:shd w:val="clear" w:color="auto" w:fill="FFFFFF"/>
        </w:rPr>
        <w:t>link</w:t>
      </w:r>
      <w:r w:rsidRPr="007A3B89">
        <w:rPr>
          <w:rFonts w:ascii="Open Sans" w:hAnsi="Open Sans" w:cs="Open Sans"/>
          <w:sz w:val="20"/>
          <w:szCs w:val="20"/>
          <w:shd w:val="clear" w:color="auto" w:fill="FFFFFF"/>
        </w:rPr>
        <w:t xml:space="preserve"> e, cumulativamente, manifestem seu voto no ato de realização da Assembleia, conforme disposto no </w:t>
      </w:r>
      <w:r w:rsidR="00E93557" w:rsidRPr="007A3B89">
        <w:rPr>
          <w:rFonts w:ascii="Open Sans" w:hAnsi="Open Sans" w:cs="Open Sans"/>
          <w:sz w:val="20"/>
          <w:szCs w:val="20"/>
          <w:shd w:val="clear" w:color="auto" w:fill="FFFFFF"/>
        </w:rPr>
        <w:t xml:space="preserve">artigo </w:t>
      </w:r>
      <w:r w:rsidR="00E93557">
        <w:rPr>
          <w:rFonts w:ascii="Open Sans" w:hAnsi="Open Sans" w:cs="Open Sans"/>
          <w:sz w:val="20"/>
          <w:szCs w:val="20"/>
          <w:shd w:val="clear" w:color="auto" w:fill="FFFFFF"/>
        </w:rPr>
        <w:t>71</w:t>
      </w:r>
      <w:r w:rsidR="00E93557" w:rsidRPr="007A3B89">
        <w:rPr>
          <w:rFonts w:ascii="Open Sans" w:hAnsi="Open Sans" w:cs="Open Sans"/>
          <w:sz w:val="20"/>
          <w:szCs w:val="20"/>
          <w:shd w:val="clear" w:color="auto" w:fill="FFFFFF"/>
        </w:rPr>
        <w:t xml:space="preserve">, § 4º, inciso </w:t>
      </w:r>
      <w:r w:rsidR="007266FC">
        <w:rPr>
          <w:rFonts w:ascii="Open Sans" w:hAnsi="Open Sans" w:cs="Open Sans"/>
          <w:sz w:val="20"/>
          <w:szCs w:val="20"/>
          <w:shd w:val="clear" w:color="auto" w:fill="FFFFFF"/>
        </w:rPr>
        <w:t>I</w:t>
      </w:r>
      <w:r w:rsidR="00E93557"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no artigo 7</w:t>
      </w:r>
      <w:r w:rsidR="009B3D1E">
        <w:rPr>
          <w:rFonts w:ascii="Open Sans" w:hAnsi="Open Sans" w:cs="Open Sans"/>
          <w:sz w:val="20"/>
          <w:szCs w:val="20"/>
          <w:shd w:val="clear" w:color="auto" w:fill="FFFFFF"/>
        </w:rPr>
        <w:t>5</w:t>
      </w:r>
      <w:r w:rsidRPr="007A3B89">
        <w:rPr>
          <w:rFonts w:ascii="Open Sans" w:hAnsi="Open Sans" w:cs="Open Sans"/>
          <w:sz w:val="20"/>
          <w:szCs w:val="20"/>
          <w:shd w:val="clear" w:color="auto" w:fill="FFFFFF"/>
        </w:rPr>
        <w:t xml:space="preserve">, § 1º, e no artigo </w:t>
      </w:r>
      <w:r w:rsidR="004C06AF">
        <w:rPr>
          <w:rFonts w:ascii="Open Sans" w:hAnsi="Open Sans" w:cs="Open Sans"/>
          <w:sz w:val="20"/>
          <w:szCs w:val="20"/>
          <w:shd w:val="clear" w:color="auto" w:fill="FFFFFF"/>
        </w:rPr>
        <w:t>77</w:t>
      </w:r>
      <w:r w:rsidRPr="007A3B89">
        <w:rPr>
          <w:rFonts w:ascii="Open Sans" w:hAnsi="Open Sans" w:cs="Open Sans"/>
          <w:sz w:val="20"/>
          <w:szCs w:val="20"/>
          <w:shd w:val="clear" w:color="auto" w:fill="FFFFFF"/>
        </w:rPr>
        <w:t xml:space="preserve">, inciso I, todos da </w:t>
      </w:r>
      <w:r w:rsidR="004C06AF">
        <w:rPr>
          <w:rFonts w:ascii="Open Sans" w:hAnsi="Open Sans" w:cs="Open Sans"/>
          <w:sz w:val="20"/>
          <w:szCs w:val="20"/>
          <w:shd w:val="clear" w:color="auto" w:fill="FFFFFF"/>
        </w:rPr>
        <w:t>Resolução CVM 81</w:t>
      </w:r>
      <w:r w:rsidRPr="007A3B89">
        <w:rPr>
          <w:rFonts w:ascii="Open Sans" w:hAnsi="Open Sans" w:cs="Open Sans"/>
          <w:sz w:val="20"/>
          <w:szCs w:val="20"/>
          <w:shd w:val="clear" w:color="auto" w:fill="FFFFFF"/>
        </w:rPr>
        <w:t xml:space="preserve">. </w:t>
      </w:r>
    </w:p>
    <w:p w14:paraId="47D14F52" w14:textId="77777777" w:rsidR="00FB0D24" w:rsidRPr="007A3B89" w:rsidRDefault="00FB0D24" w:rsidP="005164C2">
      <w:pPr>
        <w:pStyle w:val="Estilo"/>
        <w:spacing w:line="240" w:lineRule="exact"/>
        <w:jc w:val="both"/>
        <w:rPr>
          <w:rFonts w:ascii="Open Sans" w:hAnsi="Open Sans" w:cs="Open Sans"/>
          <w:sz w:val="20"/>
          <w:szCs w:val="20"/>
          <w:shd w:val="clear" w:color="auto" w:fill="FFFFFF"/>
        </w:rPr>
      </w:pPr>
    </w:p>
    <w:p w14:paraId="475DEFC5" w14:textId="3CF95621" w:rsidR="00E01E0D" w:rsidRPr="007A3B89" w:rsidRDefault="00FB0D24" w:rsidP="005164C2">
      <w:pPr>
        <w:pStyle w:val="Estilo"/>
        <w:spacing w:line="240" w:lineRule="exact"/>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A Emissora coloca-se à disposição para prestar quaisquer esclarecimentos adicionais que se façam necessários.</w:t>
      </w:r>
    </w:p>
    <w:p w14:paraId="3320D8E4" w14:textId="0BAF3D2B" w:rsidR="001306A5" w:rsidRPr="00876CCA" w:rsidRDefault="00FB0D24" w:rsidP="005164C2">
      <w:pPr>
        <w:pStyle w:val="Estilo"/>
        <w:spacing w:line="240" w:lineRule="exact"/>
        <w:jc w:val="center"/>
        <w:rPr>
          <w:rFonts w:ascii="Open Sans" w:hAnsi="Open Sans" w:cs="Open Sans"/>
          <w:b/>
          <w:color w:val="000000" w:themeColor="text1"/>
          <w:sz w:val="20"/>
          <w:szCs w:val="20"/>
        </w:rPr>
      </w:pPr>
      <w:r w:rsidRPr="007A3B89">
        <w:rPr>
          <w:rFonts w:ascii="Open Sans" w:hAnsi="Open Sans" w:cs="Open Sans"/>
          <w:sz w:val="20"/>
          <w:szCs w:val="20"/>
          <w:shd w:val="clear" w:color="auto" w:fill="FFFFFF"/>
        </w:rPr>
        <w:t xml:space="preserve">* * * </w:t>
      </w:r>
    </w:p>
    <w:sectPr w:rsidR="001306A5" w:rsidRPr="00876CCA" w:rsidSect="00B667EE">
      <w:headerReference w:type="default" r:id="rId13"/>
      <w:footerReference w:type="default" r:id="rId14"/>
      <w:pgSz w:w="11906" w:h="16838"/>
      <w:pgMar w:top="184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E3FD9" w14:textId="77777777" w:rsidR="00FE7BD5" w:rsidRDefault="00FE7BD5" w:rsidP="00421DD1">
      <w:r>
        <w:separator/>
      </w:r>
    </w:p>
  </w:endnote>
  <w:endnote w:type="continuationSeparator" w:id="0">
    <w:p w14:paraId="0298249B" w14:textId="77777777" w:rsidR="00FE7BD5" w:rsidRDefault="00FE7BD5" w:rsidP="00421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Interstate-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0239390"/>
      <w:docPartObj>
        <w:docPartGallery w:val="Page Numbers (Bottom of Page)"/>
        <w:docPartUnique/>
      </w:docPartObj>
    </w:sdtPr>
    <w:sdtContent>
      <w:sdt>
        <w:sdtPr>
          <w:id w:val="-1495097522"/>
          <w:docPartObj>
            <w:docPartGallery w:val="Page Numbers (Top of Page)"/>
            <w:docPartUnique/>
          </w:docPartObj>
        </w:sdtPr>
        <w:sdtContent>
          <w:p w14:paraId="1F7061B0" w14:textId="77777777" w:rsidR="009B272A" w:rsidRDefault="00DF17A2" w:rsidP="00B667EE">
            <w:pPr>
              <w:pStyle w:val="Rodap"/>
              <w:jc w:val="center"/>
            </w:pPr>
            <w:r w:rsidRPr="00B603CA">
              <w:rPr>
                <w:rFonts w:ascii="Open Sans" w:hAnsi="Open Sans" w:cs="Open Sans"/>
                <w:sz w:val="18"/>
                <w:szCs w:val="18"/>
              </w:rPr>
              <w:t xml:space="preserve">Página </w:t>
            </w:r>
            <w:r w:rsidRPr="00B603CA">
              <w:rPr>
                <w:rFonts w:ascii="Open Sans" w:hAnsi="Open Sans" w:cs="Open Sans"/>
                <w:b/>
                <w:bCs/>
                <w:sz w:val="18"/>
                <w:szCs w:val="18"/>
              </w:rPr>
              <w:fldChar w:fldCharType="begin"/>
            </w:r>
            <w:r w:rsidRPr="00B603CA">
              <w:rPr>
                <w:rFonts w:ascii="Open Sans" w:hAnsi="Open Sans" w:cs="Open Sans"/>
                <w:b/>
                <w:bCs/>
                <w:sz w:val="18"/>
                <w:szCs w:val="18"/>
              </w:rPr>
              <w:instrText>PAGE</w:instrText>
            </w:r>
            <w:r w:rsidRPr="00B603CA">
              <w:rPr>
                <w:rFonts w:ascii="Open Sans" w:hAnsi="Open Sans" w:cs="Open Sans"/>
                <w:b/>
                <w:bCs/>
                <w:sz w:val="18"/>
                <w:szCs w:val="18"/>
              </w:rPr>
              <w:fldChar w:fldCharType="separate"/>
            </w:r>
            <w:r>
              <w:rPr>
                <w:rFonts w:ascii="Open Sans" w:hAnsi="Open Sans" w:cs="Open Sans"/>
                <w:b/>
                <w:bCs/>
                <w:noProof/>
                <w:sz w:val="18"/>
                <w:szCs w:val="18"/>
              </w:rPr>
              <w:t>3</w:t>
            </w:r>
            <w:r w:rsidRPr="00B603CA">
              <w:rPr>
                <w:rFonts w:ascii="Open Sans" w:hAnsi="Open Sans" w:cs="Open Sans"/>
                <w:b/>
                <w:bCs/>
                <w:sz w:val="18"/>
                <w:szCs w:val="18"/>
              </w:rPr>
              <w:fldChar w:fldCharType="end"/>
            </w:r>
            <w:r w:rsidRPr="00B603CA">
              <w:rPr>
                <w:rFonts w:ascii="Open Sans" w:hAnsi="Open Sans" w:cs="Open Sans"/>
                <w:sz w:val="18"/>
                <w:szCs w:val="18"/>
              </w:rPr>
              <w:t xml:space="preserve"> de </w:t>
            </w:r>
            <w:r w:rsidRPr="00B603CA">
              <w:rPr>
                <w:rFonts w:ascii="Open Sans" w:hAnsi="Open Sans" w:cs="Open Sans"/>
                <w:b/>
                <w:bCs/>
                <w:sz w:val="18"/>
                <w:szCs w:val="18"/>
              </w:rPr>
              <w:fldChar w:fldCharType="begin"/>
            </w:r>
            <w:r w:rsidRPr="00B603CA">
              <w:rPr>
                <w:rFonts w:ascii="Open Sans" w:hAnsi="Open Sans" w:cs="Open Sans"/>
                <w:b/>
                <w:bCs/>
                <w:sz w:val="18"/>
                <w:szCs w:val="18"/>
              </w:rPr>
              <w:instrText>NUMPAGES</w:instrText>
            </w:r>
            <w:r w:rsidRPr="00B603CA">
              <w:rPr>
                <w:rFonts w:ascii="Open Sans" w:hAnsi="Open Sans" w:cs="Open Sans"/>
                <w:b/>
                <w:bCs/>
                <w:sz w:val="18"/>
                <w:szCs w:val="18"/>
              </w:rPr>
              <w:fldChar w:fldCharType="separate"/>
            </w:r>
            <w:r>
              <w:rPr>
                <w:rFonts w:ascii="Open Sans" w:hAnsi="Open Sans" w:cs="Open Sans"/>
                <w:b/>
                <w:bCs/>
                <w:noProof/>
                <w:sz w:val="18"/>
                <w:szCs w:val="18"/>
              </w:rPr>
              <w:t>3</w:t>
            </w:r>
            <w:r w:rsidRPr="00B603CA">
              <w:rPr>
                <w:rFonts w:ascii="Open Sans" w:hAnsi="Open Sans" w:cs="Open Sans"/>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A42D0" w14:textId="77777777" w:rsidR="00FE7BD5" w:rsidRDefault="00FE7BD5" w:rsidP="00421DD1">
      <w:r>
        <w:separator/>
      </w:r>
    </w:p>
  </w:footnote>
  <w:footnote w:type="continuationSeparator" w:id="0">
    <w:p w14:paraId="3416F7F0" w14:textId="77777777" w:rsidR="00FE7BD5" w:rsidRDefault="00FE7BD5" w:rsidP="00421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4447C" w14:textId="77777777" w:rsidR="009B272A" w:rsidRDefault="00DF17A2" w:rsidP="00B667EE">
    <w:pPr>
      <w:pStyle w:val="Cabealho"/>
      <w:jc w:val="center"/>
    </w:pPr>
    <w:r>
      <w:rPr>
        <w:noProof/>
        <w:lang w:eastAsia="pt-BR"/>
      </w:rPr>
      <w:drawing>
        <wp:anchor distT="0" distB="0" distL="114300" distR="114300" simplePos="0" relativeHeight="251671552" behindDoc="1" locked="0" layoutInCell="1" allowOverlap="1" wp14:anchorId="4D8EE66F" wp14:editId="7E2B14F3">
          <wp:simplePos x="0" y="0"/>
          <wp:positionH relativeFrom="column">
            <wp:posOffset>-747395</wp:posOffset>
          </wp:positionH>
          <wp:positionV relativeFrom="paragraph">
            <wp:posOffset>-259715</wp:posOffset>
          </wp:positionV>
          <wp:extent cx="1138555" cy="1190625"/>
          <wp:effectExtent l="0" t="0" r="4445" b="952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38555" cy="1190625"/>
                  </a:xfrm>
                  <a:prstGeom prst="rect">
                    <a:avLst/>
                  </a:prstGeom>
                </pic:spPr>
              </pic:pic>
            </a:graphicData>
          </a:graphic>
          <wp14:sizeRelH relativeFrom="margin">
            <wp14:pctWidth>0</wp14:pctWidth>
          </wp14:sizeRelH>
          <wp14:sizeRelV relativeFrom="margin">
            <wp14:pctHeight>0</wp14:pctHeight>
          </wp14:sizeRelV>
        </wp:anchor>
      </w:drawing>
    </w:r>
  </w:p>
  <w:p w14:paraId="269428A8" w14:textId="77777777" w:rsidR="009B272A" w:rsidRDefault="009B272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1DB7"/>
    <w:multiLevelType w:val="hybridMultilevel"/>
    <w:tmpl w:val="BC0498BC"/>
    <w:lvl w:ilvl="0" w:tplc="6FBCF22A">
      <w:start w:val="1"/>
      <w:numFmt w:val="low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EFB6525"/>
    <w:multiLevelType w:val="hybridMultilevel"/>
    <w:tmpl w:val="18D6147E"/>
    <w:lvl w:ilvl="0" w:tplc="E3E69880">
      <w:start w:val="1"/>
      <w:numFmt w:val="low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1604540"/>
    <w:multiLevelType w:val="hybridMultilevel"/>
    <w:tmpl w:val="C23AB3F2"/>
    <w:lvl w:ilvl="0" w:tplc="BF9E95D6">
      <w:start w:val="1"/>
      <w:numFmt w:val="lowerRoman"/>
      <w:lvlText w:val="(%1)"/>
      <w:lvlJc w:val="right"/>
      <w:pPr>
        <w:ind w:left="720" w:hanging="360"/>
      </w:pPr>
      <w:rPr>
        <w:rFonts w:ascii="Open Sans" w:hAnsi="Open Sans" w:cs="Open San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6625021"/>
    <w:multiLevelType w:val="hybridMultilevel"/>
    <w:tmpl w:val="EE34FA7C"/>
    <w:lvl w:ilvl="0" w:tplc="CC1A8EAE">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 w15:restartNumberingAfterBreak="0">
    <w:nsid w:val="1AC47FCF"/>
    <w:multiLevelType w:val="multilevel"/>
    <w:tmpl w:val="E12E2D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2A32B2"/>
    <w:multiLevelType w:val="multilevel"/>
    <w:tmpl w:val="3154F0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14194C"/>
    <w:multiLevelType w:val="hybridMultilevel"/>
    <w:tmpl w:val="5246AEBA"/>
    <w:lvl w:ilvl="0" w:tplc="13863956">
      <w:start w:val="1"/>
      <w:numFmt w:val="lowerRoman"/>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0137E1C"/>
    <w:multiLevelType w:val="multilevel"/>
    <w:tmpl w:val="B980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5A08B6"/>
    <w:multiLevelType w:val="hybridMultilevel"/>
    <w:tmpl w:val="0BC4CF7C"/>
    <w:lvl w:ilvl="0" w:tplc="68086744">
      <w:start w:val="4"/>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2802E76"/>
    <w:multiLevelType w:val="hybridMultilevel"/>
    <w:tmpl w:val="30F0B2C0"/>
    <w:lvl w:ilvl="0" w:tplc="11D09842">
      <w:start w:val="1"/>
      <w:numFmt w:val="lowerRoman"/>
      <w:lvlText w:val="(%1)"/>
      <w:lvlJc w:val="righ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3453C27"/>
    <w:multiLevelType w:val="multilevel"/>
    <w:tmpl w:val="D174F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CEF7AEA"/>
    <w:multiLevelType w:val="hybridMultilevel"/>
    <w:tmpl w:val="8E56FD02"/>
    <w:lvl w:ilvl="0" w:tplc="DD4EA78A">
      <w:start w:val="1"/>
      <w:numFmt w:val="lowerRoman"/>
      <w:lvlText w:val="(%1)"/>
      <w:lvlJc w:val="left"/>
      <w:pPr>
        <w:ind w:left="1287" w:hanging="720"/>
      </w:pPr>
      <w:rPr>
        <w:rFonts w:hint="default"/>
        <w:b/>
        <w:bCs/>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2" w15:restartNumberingAfterBreak="0">
    <w:nsid w:val="78B46494"/>
    <w:multiLevelType w:val="multilevel"/>
    <w:tmpl w:val="8904BE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8B76096"/>
    <w:multiLevelType w:val="hybridMultilevel"/>
    <w:tmpl w:val="6FE2B2DC"/>
    <w:lvl w:ilvl="0" w:tplc="A238B272">
      <w:start w:val="1"/>
      <w:numFmt w:val="low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AE615E6"/>
    <w:multiLevelType w:val="hybridMultilevel"/>
    <w:tmpl w:val="90C44C5C"/>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num w:numId="1" w16cid:durableId="1695301513">
    <w:abstractNumId w:val="7"/>
  </w:num>
  <w:num w:numId="2" w16cid:durableId="517040810">
    <w:abstractNumId w:val="10"/>
  </w:num>
  <w:num w:numId="3" w16cid:durableId="947539878">
    <w:abstractNumId w:val="5"/>
    <w:lvlOverride w:ilvl="0">
      <w:lvl w:ilvl="0">
        <w:numFmt w:val="decimal"/>
        <w:lvlText w:val="%1."/>
        <w:lvlJc w:val="left"/>
      </w:lvl>
    </w:lvlOverride>
  </w:num>
  <w:num w:numId="4" w16cid:durableId="356665983">
    <w:abstractNumId w:val="12"/>
    <w:lvlOverride w:ilvl="0">
      <w:lvl w:ilvl="0">
        <w:numFmt w:val="decimal"/>
        <w:lvlText w:val="%1."/>
        <w:lvlJc w:val="left"/>
      </w:lvl>
    </w:lvlOverride>
  </w:num>
  <w:num w:numId="5" w16cid:durableId="933634029">
    <w:abstractNumId w:val="4"/>
    <w:lvlOverride w:ilvl="0">
      <w:lvl w:ilvl="0">
        <w:numFmt w:val="decimal"/>
        <w:lvlText w:val="%1."/>
        <w:lvlJc w:val="left"/>
      </w:lvl>
    </w:lvlOverride>
  </w:num>
  <w:num w:numId="6" w16cid:durableId="2025669896">
    <w:abstractNumId w:val="1"/>
  </w:num>
  <w:num w:numId="7" w16cid:durableId="2044942030">
    <w:abstractNumId w:val="2"/>
  </w:num>
  <w:num w:numId="8" w16cid:durableId="682362970">
    <w:abstractNumId w:val="14"/>
  </w:num>
  <w:num w:numId="9" w16cid:durableId="1076433941">
    <w:abstractNumId w:val="11"/>
  </w:num>
  <w:num w:numId="10" w16cid:durableId="18709938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086279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09103475">
    <w:abstractNumId w:val="9"/>
  </w:num>
  <w:num w:numId="13" w16cid:durableId="2060321044">
    <w:abstractNumId w:val="13"/>
  </w:num>
  <w:num w:numId="14" w16cid:durableId="1739589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65510136">
    <w:abstractNumId w:val="8"/>
  </w:num>
  <w:num w:numId="16" w16cid:durableId="1740320910">
    <w:abstractNumId w:val="6"/>
  </w:num>
  <w:num w:numId="17" w16cid:durableId="113640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DD1"/>
    <w:rsid w:val="000020A4"/>
    <w:rsid w:val="00002654"/>
    <w:rsid w:val="00004972"/>
    <w:rsid w:val="00006426"/>
    <w:rsid w:val="000072AF"/>
    <w:rsid w:val="00032FB4"/>
    <w:rsid w:val="000334DF"/>
    <w:rsid w:val="00037358"/>
    <w:rsid w:val="0004143F"/>
    <w:rsid w:val="0004230C"/>
    <w:rsid w:val="000604A2"/>
    <w:rsid w:val="000728FB"/>
    <w:rsid w:val="000733AC"/>
    <w:rsid w:val="00074424"/>
    <w:rsid w:val="00084825"/>
    <w:rsid w:val="00085619"/>
    <w:rsid w:val="000876FB"/>
    <w:rsid w:val="000A24E0"/>
    <w:rsid w:val="000A26EB"/>
    <w:rsid w:val="000B198B"/>
    <w:rsid w:val="000B2178"/>
    <w:rsid w:val="000B28B4"/>
    <w:rsid w:val="000B7506"/>
    <w:rsid w:val="000D2078"/>
    <w:rsid w:val="000D3F44"/>
    <w:rsid w:val="000D4080"/>
    <w:rsid w:val="000E4F5E"/>
    <w:rsid w:val="000F2A14"/>
    <w:rsid w:val="000F505D"/>
    <w:rsid w:val="000F62F0"/>
    <w:rsid w:val="00100336"/>
    <w:rsid w:val="00107AB4"/>
    <w:rsid w:val="00110816"/>
    <w:rsid w:val="00111B7A"/>
    <w:rsid w:val="001206E6"/>
    <w:rsid w:val="00121850"/>
    <w:rsid w:val="001306A5"/>
    <w:rsid w:val="00135CED"/>
    <w:rsid w:val="00136BE7"/>
    <w:rsid w:val="00146305"/>
    <w:rsid w:val="00152103"/>
    <w:rsid w:val="00155920"/>
    <w:rsid w:val="001626E6"/>
    <w:rsid w:val="00172C61"/>
    <w:rsid w:val="00174178"/>
    <w:rsid w:val="00180328"/>
    <w:rsid w:val="00181B45"/>
    <w:rsid w:val="00182879"/>
    <w:rsid w:val="001833FF"/>
    <w:rsid w:val="00184FC6"/>
    <w:rsid w:val="00185CE9"/>
    <w:rsid w:val="00193DF5"/>
    <w:rsid w:val="001A3ED7"/>
    <w:rsid w:val="001B1A96"/>
    <w:rsid w:val="001B6CCE"/>
    <w:rsid w:val="001C3567"/>
    <w:rsid w:val="001C38AC"/>
    <w:rsid w:val="001C72A9"/>
    <w:rsid w:val="001D2B7F"/>
    <w:rsid w:val="001E125A"/>
    <w:rsid w:val="001E3E7C"/>
    <w:rsid w:val="001F020C"/>
    <w:rsid w:val="001F5FBC"/>
    <w:rsid w:val="00207A8F"/>
    <w:rsid w:val="00212B44"/>
    <w:rsid w:val="002137BE"/>
    <w:rsid w:val="002178FA"/>
    <w:rsid w:val="00221421"/>
    <w:rsid w:val="002324A3"/>
    <w:rsid w:val="00234F32"/>
    <w:rsid w:val="00234FD6"/>
    <w:rsid w:val="002408B2"/>
    <w:rsid w:val="0024169B"/>
    <w:rsid w:val="00245C1D"/>
    <w:rsid w:val="00262A56"/>
    <w:rsid w:val="00266ABF"/>
    <w:rsid w:val="00275C9C"/>
    <w:rsid w:val="00283472"/>
    <w:rsid w:val="00284A4D"/>
    <w:rsid w:val="00287D67"/>
    <w:rsid w:val="00292A8C"/>
    <w:rsid w:val="00293AEE"/>
    <w:rsid w:val="00297076"/>
    <w:rsid w:val="002B483B"/>
    <w:rsid w:val="002B7997"/>
    <w:rsid w:val="002C16F1"/>
    <w:rsid w:val="002C5EA8"/>
    <w:rsid w:val="002E3F32"/>
    <w:rsid w:val="002E7BBD"/>
    <w:rsid w:val="002F6E67"/>
    <w:rsid w:val="00300504"/>
    <w:rsid w:val="00305C0E"/>
    <w:rsid w:val="00310DC6"/>
    <w:rsid w:val="00313C81"/>
    <w:rsid w:val="003274E8"/>
    <w:rsid w:val="00330015"/>
    <w:rsid w:val="00330961"/>
    <w:rsid w:val="0033167B"/>
    <w:rsid w:val="003330CB"/>
    <w:rsid w:val="00343E17"/>
    <w:rsid w:val="00351F1F"/>
    <w:rsid w:val="00352FD7"/>
    <w:rsid w:val="0035667F"/>
    <w:rsid w:val="00363BBD"/>
    <w:rsid w:val="00371E44"/>
    <w:rsid w:val="00382222"/>
    <w:rsid w:val="003854BB"/>
    <w:rsid w:val="0039075A"/>
    <w:rsid w:val="003955DD"/>
    <w:rsid w:val="003A2265"/>
    <w:rsid w:val="003A6F95"/>
    <w:rsid w:val="003B391C"/>
    <w:rsid w:val="003C64B4"/>
    <w:rsid w:val="003C6759"/>
    <w:rsid w:val="003D7443"/>
    <w:rsid w:val="003E2533"/>
    <w:rsid w:val="003E2A2B"/>
    <w:rsid w:val="003E46A9"/>
    <w:rsid w:val="003E67E3"/>
    <w:rsid w:val="003E7367"/>
    <w:rsid w:val="003E7EE3"/>
    <w:rsid w:val="003F11A1"/>
    <w:rsid w:val="00407DC5"/>
    <w:rsid w:val="00410B23"/>
    <w:rsid w:val="00412FF8"/>
    <w:rsid w:val="00413D6A"/>
    <w:rsid w:val="0041488C"/>
    <w:rsid w:val="0041663F"/>
    <w:rsid w:val="00420E3A"/>
    <w:rsid w:val="00421DD1"/>
    <w:rsid w:val="00426E4B"/>
    <w:rsid w:val="00440241"/>
    <w:rsid w:val="004404DE"/>
    <w:rsid w:val="004417DB"/>
    <w:rsid w:val="00444178"/>
    <w:rsid w:val="00445A73"/>
    <w:rsid w:val="00454C20"/>
    <w:rsid w:val="00461090"/>
    <w:rsid w:val="00465348"/>
    <w:rsid w:val="00475319"/>
    <w:rsid w:val="00477297"/>
    <w:rsid w:val="00481AC4"/>
    <w:rsid w:val="00483DFE"/>
    <w:rsid w:val="004B051C"/>
    <w:rsid w:val="004C06AF"/>
    <w:rsid w:val="004C0AF9"/>
    <w:rsid w:val="004C2358"/>
    <w:rsid w:val="004C4CA8"/>
    <w:rsid w:val="004E27B5"/>
    <w:rsid w:val="004F7F00"/>
    <w:rsid w:val="005004CF"/>
    <w:rsid w:val="0050100E"/>
    <w:rsid w:val="00506301"/>
    <w:rsid w:val="0051082E"/>
    <w:rsid w:val="005164C2"/>
    <w:rsid w:val="005224D1"/>
    <w:rsid w:val="005230C1"/>
    <w:rsid w:val="005344D8"/>
    <w:rsid w:val="005350A6"/>
    <w:rsid w:val="00545A99"/>
    <w:rsid w:val="00552A22"/>
    <w:rsid w:val="00556F6B"/>
    <w:rsid w:val="005603A8"/>
    <w:rsid w:val="005614DB"/>
    <w:rsid w:val="00570E9C"/>
    <w:rsid w:val="00576025"/>
    <w:rsid w:val="005868B0"/>
    <w:rsid w:val="005956FF"/>
    <w:rsid w:val="0059614C"/>
    <w:rsid w:val="005A08C8"/>
    <w:rsid w:val="005A44BF"/>
    <w:rsid w:val="005B26B2"/>
    <w:rsid w:val="005B671D"/>
    <w:rsid w:val="005B76D0"/>
    <w:rsid w:val="005C019D"/>
    <w:rsid w:val="005C1B2A"/>
    <w:rsid w:val="005E6215"/>
    <w:rsid w:val="005F4380"/>
    <w:rsid w:val="005F43DF"/>
    <w:rsid w:val="005F778A"/>
    <w:rsid w:val="0060598F"/>
    <w:rsid w:val="00607502"/>
    <w:rsid w:val="00616E44"/>
    <w:rsid w:val="0062140C"/>
    <w:rsid w:val="00624069"/>
    <w:rsid w:val="00624D73"/>
    <w:rsid w:val="006501DC"/>
    <w:rsid w:val="00650D59"/>
    <w:rsid w:val="00652161"/>
    <w:rsid w:val="00653819"/>
    <w:rsid w:val="00662D2D"/>
    <w:rsid w:val="0066565B"/>
    <w:rsid w:val="0066631F"/>
    <w:rsid w:val="006803E4"/>
    <w:rsid w:val="006866FD"/>
    <w:rsid w:val="00690690"/>
    <w:rsid w:val="00691921"/>
    <w:rsid w:val="00692652"/>
    <w:rsid w:val="006C5150"/>
    <w:rsid w:val="006C7A91"/>
    <w:rsid w:val="006D39DD"/>
    <w:rsid w:val="006F1735"/>
    <w:rsid w:val="006F3165"/>
    <w:rsid w:val="00703F00"/>
    <w:rsid w:val="00711F1A"/>
    <w:rsid w:val="007266FC"/>
    <w:rsid w:val="00736439"/>
    <w:rsid w:val="007370A4"/>
    <w:rsid w:val="007406CB"/>
    <w:rsid w:val="0074072E"/>
    <w:rsid w:val="00744720"/>
    <w:rsid w:val="00752D9A"/>
    <w:rsid w:val="00790460"/>
    <w:rsid w:val="00792A15"/>
    <w:rsid w:val="0079733C"/>
    <w:rsid w:val="007A1185"/>
    <w:rsid w:val="007A3B89"/>
    <w:rsid w:val="007A5DD2"/>
    <w:rsid w:val="007A79C3"/>
    <w:rsid w:val="007B24C9"/>
    <w:rsid w:val="007B2A2E"/>
    <w:rsid w:val="007C2E90"/>
    <w:rsid w:val="007D3BE8"/>
    <w:rsid w:val="007D676B"/>
    <w:rsid w:val="007E274B"/>
    <w:rsid w:val="007E6EBF"/>
    <w:rsid w:val="007F378B"/>
    <w:rsid w:val="007F57D3"/>
    <w:rsid w:val="007F5A7D"/>
    <w:rsid w:val="007F75F2"/>
    <w:rsid w:val="008012BE"/>
    <w:rsid w:val="00803FCA"/>
    <w:rsid w:val="00807E95"/>
    <w:rsid w:val="008139B6"/>
    <w:rsid w:val="00817B60"/>
    <w:rsid w:val="0082045C"/>
    <w:rsid w:val="00834DBE"/>
    <w:rsid w:val="00835B59"/>
    <w:rsid w:val="00840295"/>
    <w:rsid w:val="00847395"/>
    <w:rsid w:val="00860FA0"/>
    <w:rsid w:val="0086322A"/>
    <w:rsid w:val="00871DF6"/>
    <w:rsid w:val="00890ADF"/>
    <w:rsid w:val="00890E4B"/>
    <w:rsid w:val="00894061"/>
    <w:rsid w:val="00896EF0"/>
    <w:rsid w:val="008A1E03"/>
    <w:rsid w:val="008A53A0"/>
    <w:rsid w:val="008C0701"/>
    <w:rsid w:val="008C3134"/>
    <w:rsid w:val="008D6695"/>
    <w:rsid w:val="00904CAD"/>
    <w:rsid w:val="0090730A"/>
    <w:rsid w:val="0091013D"/>
    <w:rsid w:val="0091241E"/>
    <w:rsid w:val="00912D25"/>
    <w:rsid w:val="00914F1C"/>
    <w:rsid w:val="009238FF"/>
    <w:rsid w:val="00924E4B"/>
    <w:rsid w:val="00933317"/>
    <w:rsid w:val="00942669"/>
    <w:rsid w:val="009459B7"/>
    <w:rsid w:val="0094792D"/>
    <w:rsid w:val="009522C1"/>
    <w:rsid w:val="009528BA"/>
    <w:rsid w:val="009618CF"/>
    <w:rsid w:val="0096205A"/>
    <w:rsid w:val="009620A7"/>
    <w:rsid w:val="009710B4"/>
    <w:rsid w:val="00971D69"/>
    <w:rsid w:val="00994215"/>
    <w:rsid w:val="00994F59"/>
    <w:rsid w:val="00995B5A"/>
    <w:rsid w:val="009B267D"/>
    <w:rsid w:val="009B272A"/>
    <w:rsid w:val="009B3D1E"/>
    <w:rsid w:val="009C0546"/>
    <w:rsid w:val="009C14A5"/>
    <w:rsid w:val="009D17C4"/>
    <w:rsid w:val="009E776C"/>
    <w:rsid w:val="009F41DB"/>
    <w:rsid w:val="009F6304"/>
    <w:rsid w:val="00A036BA"/>
    <w:rsid w:val="00A1394D"/>
    <w:rsid w:val="00A16A23"/>
    <w:rsid w:val="00A33A4A"/>
    <w:rsid w:val="00A61AC7"/>
    <w:rsid w:val="00A646AF"/>
    <w:rsid w:val="00A80260"/>
    <w:rsid w:val="00A94B13"/>
    <w:rsid w:val="00A95826"/>
    <w:rsid w:val="00A964AD"/>
    <w:rsid w:val="00AA7020"/>
    <w:rsid w:val="00AB33CC"/>
    <w:rsid w:val="00AC487E"/>
    <w:rsid w:val="00AC51E1"/>
    <w:rsid w:val="00AC6D95"/>
    <w:rsid w:val="00AD2A2E"/>
    <w:rsid w:val="00AF1712"/>
    <w:rsid w:val="00AF1BF6"/>
    <w:rsid w:val="00AF1D2E"/>
    <w:rsid w:val="00AF29D9"/>
    <w:rsid w:val="00B0580D"/>
    <w:rsid w:val="00B1061E"/>
    <w:rsid w:val="00B116E8"/>
    <w:rsid w:val="00B15C01"/>
    <w:rsid w:val="00B2051E"/>
    <w:rsid w:val="00B26FBF"/>
    <w:rsid w:val="00B31430"/>
    <w:rsid w:val="00B36D7F"/>
    <w:rsid w:val="00B4515C"/>
    <w:rsid w:val="00B63CA6"/>
    <w:rsid w:val="00B70208"/>
    <w:rsid w:val="00B715C6"/>
    <w:rsid w:val="00B87750"/>
    <w:rsid w:val="00B96C91"/>
    <w:rsid w:val="00BA27A0"/>
    <w:rsid w:val="00BB48C1"/>
    <w:rsid w:val="00BC2FE8"/>
    <w:rsid w:val="00BC543A"/>
    <w:rsid w:val="00BD7A6F"/>
    <w:rsid w:val="00BE35AC"/>
    <w:rsid w:val="00BF0670"/>
    <w:rsid w:val="00BF7C0A"/>
    <w:rsid w:val="00C01606"/>
    <w:rsid w:val="00C01C0E"/>
    <w:rsid w:val="00C02664"/>
    <w:rsid w:val="00C044ED"/>
    <w:rsid w:val="00C13AB9"/>
    <w:rsid w:val="00C27A78"/>
    <w:rsid w:val="00C3003E"/>
    <w:rsid w:val="00C305B1"/>
    <w:rsid w:val="00C34EBD"/>
    <w:rsid w:val="00C403CD"/>
    <w:rsid w:val="00C41816"/>
    <w:rsid w:val="00C42CED"/>
    <w:rsid w:val="00C46852"/>
    <w:rsid w:val="00C47836"/>
    <w:rsid w:val="00C61A29"/>
    <w:rsid w:val="00C80162"/>
    <w:rsid w:val="00C80210"/>
    <w:rsid w:val="00C823F1"/>
    <w:rsid w:val="00C91FAB"/>
    <w:rsid w:val="00C9245B"/>
    <w:rsid w:val="00C96AD9"/>
    <w:rsid w:val="00C97EB7"/>
    <w:rsid w:val="00CA0037"/>
    <w:rsid w:val="00CA6105"/>
    <w:rsid w:val="00CB2856"/>
    <w:rsid w:val="00CB432E"/>
    <w:rsid w:val="00CC02D5"/>
    <w:rsid w:val="00CC2561"/>
    <w:rsid w:val="00CC7C51"/>
    <w:rsid w:val="00CE23C9"/>
    <w:rsid w:val="00CE2F12"/>
    <w:rsid w:val="00CF7875"/>
    <w:rsid w:val="00CF78BE"/>
    <w:rsid w:val="00CF7DFC"/>
    <w:rsid w:val="00D00339"/>
    <w:rsid w:val="00D02935"/>
    <w:rsid w:val="00D06E52"/>
    <w:rsid w:val="00D13935"/>
    <w:rsid w:val="00D2620B"/>
    <w:rsid w:val="00D30CA2"/>
    <w:rsid w:val="00D346CA"/>
    <w:rsid w:val="00D37798"/>
    <w:rsid w:val="00D4682B"/>
    <w:rsid w:val="00D50CCC"/>
    <w:rsid w:val="00D53209"/>
    <w:rsid w:val="00D535CD"/>
    <w:rsid w:val="00D6332B"/>
    <w:rsid w:val="00D67F7A"/>
    <w:rsid w:val="00D73198"/>
    <w:rsid w:val="00D92C2E"/>
    <w:rsid w:val="00D96E5D"/>
    <w:rsid w:val="00DA01A0"/>
    <w:rsid w:val="00DB2915"/>
    <w:rsid w:val="00DB7A87"/>
    <w:rsid w:val="00DC023B"/>
    <w:rsid w:val="00DD08DA"/>
    <w:rsid w:val="00DF17A2"/>
    <w:rsid w:val="00DF608D"/>
    <w:rsid w:val="00DF651C"/>
    <w:rsid w:val="00E01E0D"/>
    <w:rsid w:val="00E02B84"/>
    <w:rsid w:val="00E04800"/>
    <w:rsid w:val="00E05246"/>
    <w:rsid w:val="00E141B6"/>
    <w:rsid w:val="00E309DB"/>
    <w:rsid w:val="00E3556E"/>
    <w:rsid w:val="00E432D3"/>
    <w:rsid w:val="00E44B39"/>
    <w:rsid w:val="00E457AF"/>
    <w:rsid w:val="00E52D47"/>
    <w:rsid w:val="00E542B2"/>
    <w:rsid w:val="00E547A4"/>
    <w:rsid w:val="00E55133"/>
    <w:rsid w:val="00E62513"/>
    <w:rsid w:val="00E626A6"/>
    <w:rsid w:val="00E64E49"/>
    <w:rsid w:val="00E7575C"/>
    <w:rsid w:val="00E7670C"/>
    <w:rsid w:val="00E82114"/>
    <w:rsid w:val="00E90E14"/>
    <w:rsid w:val="00E93557"/>
    <w:rsid w:val="00E953F3"/>
    <w:rsid w:val="00EA0716"/>
    <w:rsid w:val="00EA5F16"/>
    <w:rsid w:val="00EB7A18"/>
    <w:rsid w:val="00EC0133"/>
    <w:rsid w:val="00EC10DA"/>
    <w:rsid w:val="00EC44DD"/>
    <w:rsid w:val="00EC4BEA"/>
    <w:rsid w:val="00ED0EE2"/>
    <w:rsid w:val="00ED45DF"/>
    <w:rsid w:val="00EF3527"/>
    <w:rsid w:val="00F04446"/>
    <w:rsid w:val="00F074AB"/>
    <w:rsid w:val="00F10B35"/>
    <w:rsid w:val="00F153D8"/>
    <w:rsid w:val="00F2129D"/>
    <w:rsid w:val="00F343EF"/>
    <w:rsid w:val="00F41120"/>
    <w:rsid w:val="00F730BB"/>
    <w:rsid w:val="00F75522"/>
    <w:rsid w:val="00F80A5F"/>
    <w:rsid w:val="00F85F1F"/>
    <w:rsid w:val="00F91067"/>
    <w:rsid w:val="00FA1DE4"/>
    <w:rsid w:val="00FA6FDB"/>
    <w:rsid w:val="00FA7669"/>
    <w:rsid w:val="00FA7D2C"/>
    <w:rsid w:val="00FB0D24"/>
    <w:rsid w:val="00FB6B15"/>
    <w:rsid w:val="00FE292B"/>
    <w:rsid w:val="00FE2961"/>
    <w:rsid w:val="00FE3B99"/>
    <w:rsid w:val="00FE7BD5"/>
    <w:rsid w:val="00FF4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5A0D7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lang w:val="pt-BR"/>
    </w:rPr>
  </w:style>
  <w:style w:type="paragraph" w:styleId="Ttulo1">
    <w:name w:val="heading 1"/>
    <w:basedOn w:val="Normal"/>
    <w:next w:val="Normal"/>
    <w:link w:val="Ttulo1Char"/>
    <w:uiPriority w:val="9"/>
    <w:qFormat/>
    <w:rsid w:val="00421DD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21DD1"/>
    <w:pPr>
      <w:tabs>
        <w:tab w:val="center" w:pos="4320"/>
        <w:tab w:val="right" w:pos="8640"/>
      </w:tabs>
    </w:pPr>
  </w:style>
  <w:style w:type="character" w:customStyle="1" w:styleId="CabealhoChar">
    <w:name w:val="Cabeçalho Char"/>
    <w:basedOn w:val="Fontepargpadro"/>
    <w:link w:val="Cabealho"/>
    <w:uiPriority w:val="99"/>
    <w:rsid w:val="00421DD1"/>
    <w:rPr>
      <w:lang w:val="pt-BR"/>
    </w:rPr>
  </w:style>
  <w:style w:type="paragraph" w:styleId="Rodap">
    <w:name w:val="footer"/>
    <w:basedOn w:val="Normal"/>
    <w:link w:val="RodapChar"/>
    <w:uiPriority w:val="99"/>
    <w:unhideWhenUsed/>
    <w:rsid w:val="00421DD1"/>
    <w:pPr>
      <w:tabs>
        <w:tab w:val="center" w:pos="4320"/>
        <w:tab w:val="right" w:pos="8640"/>
      </w:tabs>
    </w:pPr>
  </w:style>
  <w:style w:type="character" w:customStyle="1" w:styleId="RodapChar">
    <w:name w:val="Rodapé Char"/>
    <w:basedOn w:val="Fontepargpadro"/>
    <w:link w:val="Rodap"/>
    <w:uiPriority w:val="99"/>
    <w:rsid w:val="00421DD1"/>
    <w:rPr>
      <w:lang w:val="pt-BR"/>
    </w:rPr>
  </w:style>
  <w:style w:type="paragraph" w:styleId="Textodebalo">
    <w:name w:val="Balloon Text"/>
    <w:basedOn w:val="Normal"/>
    <w:link w:val="TextodebaloChar"/>
    <w:uiPriority w:val="99"/>
    <w:semiHidden/>
    <w:unhideWhenUsed/>
    <w:rsid w:val="00421DD1"/>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421DD1"/>
    <w:rPr>
      <w:rFonts w:ascii="Lucida Grande" w:hAnsi="Lucida Grande" w:cs="Lucida Grande"/>
      <w:sz w:val="18"/>
      <w:szCs w:val="18"/>
      <w:lang w:val="pt-BR"/>
    </w:rPr>
  </w:style>
  <w:style w:type="character" w:customStyle="1" w:styleId="Ttulo1Char">
    <w:name w:val="Título 1 Char"/>
    <w:basedOn w:val="Fontepargpadro"/>
    <w:link w:val="Ttulo1"/>
    <w:uiPriority w:val="9"/>
    <w:rsid w:val="00421DD1"/>
    <w:rPr>
      <w:rFonts w:asciiTheme="majorHAnsi" w:eastAsiaTheme="majorEastAsia" w:hAnsiTheme="majorHAnsi" w:cstheme="majorBidi"/>
      <w:b/>
      <w:bCs/>
      <w:color w:val="345A8A" w:themeColor="accent1" w:themeShade="B5"/>
      <w:sz w:val="32"/>
      <w:szCs w:val="32"/>
      <w:lang w:val="pt-BR"/>
    </w:rPr>
  </w:style>
  <w:style w:type="paragraph" w:customStyle="1" w:styleId="textocorridocinza">
    <w:name w:val="texto corrido cinza"/>
    <w:basedOn w:val="Normal"/>
    <w:uiPriority w:val="99"/>
    <w:rsid w:val="001E3E7C"/>
    <w:pPr>
      <w:widowControl w:val="0"/>
      <w:autoSpaceDE w:val="0"/>
      <w:autoSpaceDN w:val="0"/>
      <w:adjustRightInd w:val="0"/>
      <w:spacing w:line="360" w:lineRule="atLeast"/>
      <w:jc w:val="both"/>
      <w:textAlignment w:val="center"/>
    </w:pPr>
    <w:rPr>
      <w:rFonts w:ascii="Interstate-Light" w:hAnsi="Interstate-Light" w:cs="Interstate-Light"/>
      <w:color w:val="323232"/>
      <w:sz w:val="22"/>
      <w:szCs w:val="22"/>
    </w:rPr>
  </w:style>
  <w:style w:type="paragraph" w:styleId="NormalWeb">
    <w:name w:val="Normal (Web)"/>
    <w:basedOn w:val="Normal"/>
    <w:uiPriority w:val="99"/>
    <w:unhideWhenUsed/>
    <w:rsid w:val="00420E3A"/>
    <w:pPr>
      <w:spacing w:before="100" w:beforeAutospacing="1" w:after="100" w:afterAutospacing="1"/>
    </w:pPr>
    <w:rPr>
      <w:rFonts w:ascii="Times New Roman" w:hAnsi="Times New Roman" w:cs="Times New Roman"/>
      <w:lang w:eastAsia="pt-BR"/>
    </w:rPr>
  </w:style>
  <w:style w:type="character" w:styleId="Hyperlink">
    <w:name w:val="Hyperlink"/>
    <w:basedOn w:val="Fontepargpadro"/>
    <w:uiPriority w:val="99"/>
    <w:unhideWhenUsed/>
    <w:rsid w:val="006866FD"/>
    <w:rPr>
      <w:color w:val="0000FF"/>
      <w:u w:val="single"/>
    </w:rPr>
  </w:style>
  <w:style w:type="paragraph" w:customStyle="1" w:styleId="Estilo">
    <w:name w:val="Estilo"/>
    <w:rsid w:val="00FB0D24"/>
    <w:pPr>
      <w:widowControl w:val="0"/>
      <w:autoSpaceDE w:val="0"/>
      <w:autoSpaceDN w:val="0"/>
      <w:adjustRightInd w:val="0"/>
    </w:pPr>
    <w:rPr>
      <w:rFonts w:ascii="Times New Roman" w:eastAsia="Times New Roman" w:hAnsi="Times New Roman" w:cs="Times New Roman"/>
      <w:lang w:val="pt-BR" w:eastAsia="pt-BR"/>
    </w:rPr>
  </w:style>
  <w:style w:type="paragraph" w:styleId="PargrafodaLista">
    <w:name w:val="List Paragraph"/>
    <w:aliases w:val="Vitor Título,Vitor T’tulo"/>
    <w:basedOn w:val="Normal"/>
    <w:link w:val="PargrafodaListaChar"/>
    <w:uiPriority w:val="34"/>
    <w:qFormat/>
    <w:rsid w:val="00FB0D24"/>
    <w:pPr>
      <w:ind w:left="720"/>
    </w:pPr>
    <w:rPr>
      <w:rFonts w:ascii="Calibri" w:eastAsiaTheme="minorHAnsi" w:hAnsi="Calibri" w:cs="Times New Roman"/>
      <w:sz w:val="22"/>
      <w:szCs w:val="22"/>
      <w:lang w:eastAsia="pt-BR"/>
    </w:rPr>
  </w:style>
  <w:style w:type="table" w:styleId="Tabelacomgrade">
    <w:name w:val="Table Grid"/>
    <w:basedOn w:val="Tabelanormal"/>
    <w:rsid w:val="00FB0D24"/>
    <w:rPr>
      <w:rFonts w:ascii="Times New Roman" w:eastAsia="Times New Roman" w:hAnsi="Times New Roman"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basedOn w:val="Normal"/>
    <w:rsid w:val="00A94B13"/>
    <w:pPr>
      <w:overflowPunct w:val="0"/>
      <w:autoSpaceDE w:val="0"/>
      <w:autoSpaceDN w:val="0"/>
      <w:adjustRightInd w:val="0"/>
      <w:spacing w:line="280" w:lineRule="exact"/>
      <w:jc w:val="both"/>
      <w:textAlignment w:val="baseline"/>
    </w:pPr>
    <w:rPr>
      <w:rFonts w:ascii="Times New Roman" w:eastAsia="Times New Roman" w:hAnsi="Times New Roman" w:cs="Times New Roman"/>
      <w:szCs w:val="20"/>
      <w:lang w:val="en-US"/>
    </w:rPr>
  </w:style>
  <w:style w:type="paragraph" w:styleId="SemEspaamento">
    <w:name w:val="No Spacing"/>
    <w:uiPriority w:val="1"/>
    <w:qFormat/>
    <w:rsid w:val="00A94B13"/>
    <w:rPr>
      <w:rFonts w:ascii="Times New Roman" w:eastAsia="Times New Roman" w:hAnsi="Times New Roman" w:cs="Times New Roman"/>
      <w:lang w:val="pt-BR"/>
    </w:rPr>
  </w:style>
  <w:style w:type="character" w:customStyle="1" w:styleId="PargrafodaListaChar">
    <w:name w:val="Parágrafo da Lista Char"/>
    <w:aliases w:val="Vitor Título Char,Vitor T’tulo Char"/>
    <w:link w:val="PargrafodaLista"/>
    <w:uiPriority w:val="34"/>
    <w:qFormat/>
    <w:locked/>
    <w:rsid w:val="00A94B13"/>
    <w:rPr>
      <w:rFonts w:ascii="Calibri" w:eastAsiaTheme="minorHAnsi" w:hAnsi="Calibri" w:cs="Times New Roman"/>
      <w:sz w:val="22"/>
      <w:szCs w:val="22"/>
      <w:lang w:val="pt-BR" w:eastAsia="pt-BR"/>
    </w:rPr>
  </w:style>
  <w:style w:type="character" w:styleId="Refdecomentrio">
    <w:name w:val="annotation reference"/>
    <w:basedOn w:val="Fontepargpadro"/>
    <w:uiPriority w:val="99"/>
    <w:semiHidden/>
    <w:unhideWhenUsed/>
    <w:rsid w:val="00A94B13"/>
    <w:rPr>
      <w:sz w:val="16"/>
      <w:szCs w:val="16"/>
    </w:rPr>
  </w:style>
  <w:style w:type="paragraph" w:styleId="Textodecomentrio">
    <w:name w:val="annotation text"/>
    <w:basedOn w:val="Normal"/>
    <w:link w:val="TextodecomentrioChar"/>
    <w:uiPriority w:val="99"/>
    <w:unhideWhenUsed/>
    <w:rsid w:val="00A94B13"/>
    <w:pPr>
      <w:spacing w:after="160"/>
    </w:pPr>
    <w:rPr>
      <w:rFonts w:eastAsia="MS Mincho"/>
      <w:sz w:val="20"/>
      <w:szCs w:val="20"/>
    </w:rPr>
  </w:style>
  <w:style w:type="character" w:customStyle="1" w:styleId="TextodecomentrioChar">
    <w:name w:val="Texto de comentário Char"/>
    <w:basedOn w:val="Fontepargpadro"/>
    <w:link w:val="Textodecomentrio"/>
    <w:uiPriority w:val="99"/>
    <w:rsid w:val="00A94B13"/>
    <w:rPr>
      <w:rFonts w:eastAsia="MS Mincho"/>
      <w:sz w:val="20"/>
      <w:szCs w:val="20"/>
      <w:lang w:val="pt-BR"/>
    </w:rPr>
  </w:style>
  <w:style w:type="paragraph" w:styleId="Assuntodocomentrio">
    <w:name w:val="annotation subject"/>
    <w:basedOn w:val="Textodecomentrio"/>
    <w:next w:val="Textodecomentrio"/>
    <w:link w:val="AssuntodocomentrioChar"/>
    <w:uiPriority w:val="99"/>
    <w:semiHidden/>
    <w:unhideWhenUsed/>
    <w:rsid w:val="00A94B13"/>
    <w:rPr>
      <w:b/>
      <w:bCs/>
    </w:rPr>
  </w:style>
  <w:style w:type="character" w:customStyle="1" w:styleId="AssuntodocomentrioChar">
    <w:name w:val="Assunto do comentário Char"/>
    <w:basedOn w:val="TextodecomentrioChar"/>
    <w:link w:val="Assuntodocomentrio"/>
    <w:uiPriority w:val="99"/>
    <w:semiHidden/>
    <w:rsid w:val="00A94B13"/>
    <w:rPr>
      <w:rFonts w:eastAsia="MS Mincho"/>
      <w:b/>
      <w:bCs/>
      <w:sz w:val="20"/>
      <w:szCs w:val="20"/>
      <w:lang w:val="pt-BR"/>
    </w:rPr>
  </w:style>
  <w:style w:type="character" w:styleId="MenoPendente">
    <w:name w:val="Unresolved Mention"/>
    <w:basedOn w:val="Fontepargpadro"/>
    <w:uiPriority w:val="99"/>
    <w:unhideWhenUsed/>
    <w:rsid w:val="00A94B13"/>
    <w:rPr>
      <w:color w:val="605E5C"/>
      <w:shd w:val="clear" w:color="auto" w:fill="E1DFDD"/>
    </w:rPr>
  </w:style>
  <w:style w:type="paragraph" w:customStyle="1" w:styleId="Default">
    <w:name w:val="Default"/>
    <w:rsid w:val="00A94B13"/>
    <w:pPr>
      <w:autoSpaceDE w:val="0"/>
      <w:autoSpaceDN w:val="0"/>
      <w:adjustRightInd w:val="0"/>
    </w:pPr>
    <w:rPr>
      <w:rFonts w:ascii="Times New Roman" w:eastAsia="MS Mincho" w:hAnsi="Times New Roman" w:cs="Times New Roman"/>
      <w:color w:val="000000"/>
      <w:lang w:val="pt-BR"/>
    </w:rPr>
  </w:style>
  <w:style w:type="paragraph" w:styleId="Reviso">
    <w:name w:val="Revision"/>
    <w:hidden/>
    <w:uiPriority w:val="99"/>
    <w:semiHidden/>
    <w:rsid w:val="00A94B13"/>
    <w:rPr>
      <w:rFonts w:eastAsia="MS Mincho"/>
      <w:sz w:val="22"/>
      <w:szCs w:val="22"/>
      <w:lang w:val="pt-BR"/>
    </w:rPr>
  </w:style>
  <w:style w:type="character" w:styleId="HiperlinkVisitado">
    <w:name w:val="FollowedHyperlink"/>
    <w:basedOn w:val="Fontepargpadro"/>
    <w:uiPriority w:val="99"/>
    <w:semiHidden/>
    <w:unhideWhenUsed/>
    <w:rsid w:val="00A94B13"/>
    <w:rPr>
      <w:color w:val="954F72"/>
      <w:u w:val="single"/>
    </w:rPr>
  </w:style>
  <w:style w:type="paragraph" w:customStyle="1" w:styleId="msonormal0">
    <w:name w:val="msonormal"/>
    <w:basedOn w:val="Normal"/>
    <w:rsid w:val="00A94B13"/>
    <w:pPr>
      <w:spacing w:before="100" w:beforeAutospacing="1" w:after="100" w:afterAutospacing="1"/>
    </w:pPr>
    <w:rPr>
      <w:rFonts w:ascii="Times New Roman" w:eastAsia="Times New Roman" w:hAnsi="Times New Roman" w:cs="Times New Roman"/>
      <w:lang w:eastAsia="pt-BR"/>
    </w:rPr>
  </w:style>
  <w:style w:type="paragraph" w:customStyle="1" w:styleId="xl63">
    <w:name w:val="xl63"/>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4">
    <w:name w:val="xl64"/>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5">
    <w:name w:val="xl65"/>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6">
    <w:name w:val="xl66"/>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7">
    <w:name w:val="xl67"/>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8">
    <w:name w:val="xl68"/>
    <w:basedOn w:val="Normal"/>
    <w:rsid w:val="00A94B13"/>
    <w:pPr>
      <w:spacing w:before="100" w:beforeAutospacing="1" w:after="100" w:afterAutospacing="1"/>
      <w:jc w:val="center"/>
    </w:pPr>
    <w:rPr>
      <w:rFonts w:ascii="Times New Roman" w:eastAsia="Times New Roman" w:hAnsi="Times New Roman" w:cs="Times New Roman"/>
      <w:lang w:eastAsia="pt-BR"/>
    </w:rPr>
  </w:style>
  <w:style w:type="character" w:styleId="Forte">
    <w:name w:val="Strong"/>
    <w:basedOn w:val="Fontepargpadro"/>
    <w:uiPriority w:val="22"/>
    <w:qFormat/>
    <w:rsid w:val="00D377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10649">
      <w:bodyDiv w:val="1"/>
      <w:marLeft w:val="0"/>
      <w:marRight w:val="0"/>
      <w:marTop w:val="0"/>
      <w:marBottom w:val="0"/>
      <w:divBdr>
        <w:top w:val="none" w:sz="0" w:space="0" w:color="auto"/>
        <w:left w:val="none" w:sz="0" w:space="0" w:color="auto"/>
        <w:bottom w:val="none" w:sz="0" w:space="0" w:color="auto"/>
        <w:right w:val="none" w:sz="0" w:space="0" w:color="auto"/>
      </w:divBdr>
    </w:div>
    <w:div w:id="564923361">
      <w:bodyDiv w:val="1"/>
      <w:marLeft w:val="0"/>
      <w:marRight w:val="0"/>
      <w:marTop w:val="0"/>
      <w:marBottom w:val="0"/>
      <w:divBdr>
        <w:top w:val="none" w:sz="0" w:space="0" w:color="auto"/>
        <w:left w:val="none" w:sz="0" w:space="0" w:color="auto"/>
        <w:bottom w:val="none" w:sz="0" w:space="0" w:color="auto"/>
        <w:right w:val="none" w:sz="0" w:space="0" w:color="auto"/>
      </w:divBdr>
    </w:div>
    <w:div w:id="787359244">
      <w:bodyDiv w:val="1"/>
      <w:marLeft w:val="0"/>
      <w:marRight w:val="0"/>
      <w:marTop w:val="0"/>
      <w:marBottom w:val="0"/>
      <w:divBdr>
        <w:top w:val="none" w:sz="0" w:space="0" w:color="auto"/>
        <w:left w:val="none" w:sz="0" w:space="0" w:color="auto"/>
        <w:bottom w:val="none" w:sz="0" w:space="0" w:color="auto"/>
        <w:right w:val="none" w:sz="0" w:space="0" w:color="auto"/>
      </w:divBdr>
    </w:div>
    <w:div w:id="1156342650">
      <w:bodyDiv w:val="1"/>
      <w:marLeft w:val="0"/>
      <w:marRight w:val="0"/>
      <w:marTop w:val="0"/>
      <w:marBottom w:val="0"/>
      <w:divBdr>
        <w:top w:val="none" w:sz="0" w:space="0" w:color="auto"/>
        <w:left w:val="none" w:sz="0" w:space="0" w:color="auto"/>
        <w:bottom w:val="none" w:sz="0" w:space="0" w:color="auto"/>
        <w:right w:val="none" w:sz="0" w:space="0" w:color="auto"/>
      </w:divBdr>
      <w:divsChild>
        <w:div w:id="786386624">
          <w:marLeft w:val="0"/>
          <w:marRight w:val="0"/>
          <w:marTop w:val="0"/>
          <w:marBottom w:val="0"/>
          <w:divBdr>
            <w:top w:val="none" w:sz="0" w:space="0" w:color="auto"/>
            <w:left w:val="none" w:sz="0" w:space="0" w:color="auto"/>
            <w:bottom w:val="none" w:sz="0" w:space="0" w:color="auto"/>
            <w:right w:val="none" w:sz="0" w:space="0" w:color="auto"/>
          </w:divBdr>
        </w:div>
        <w:div w:id="1206018850">
          <w:marLeft w:val="0"/>
          <w:marRight w:val="0"/>
          <w:marTop w:val="0"/>
          <w:marBottom w:val="0"/>
          <w:divBdr>
            <w:top w:val="none" w:sz="0" w:space="0" w:color="auto"/>
            <w:left w:val="none" w:sz="0" w:space="0" w:color="auto"/>
            <w:bottom w:val="none" w:sz="0" w:space="0" w:color="auto"/>
            <w:right w:val="none" w:sz="0" w:space="0" w:color="auto"/>
          </w:divBdr>
        </w:div>
      </w:divsChild>
    </w:div>
    <w:div w:id="1676959659">
      <w:bodyDiv w:val="1"/>
      <w:marLeft w:val="0"/>
      <w:marRight w:val="0"/>
      <w:marTop w:val="0"/>
      <w:marBottom w:val="0"/>
      <w:divBdr>
        <w:top w:val="none" w:sz="0" w:space="0" w:color="auto"/>
        <w:left w:val="none" w:sz="0" w:space="0" w:color="auto"/>
        <w:bottom w:val="none" w:sz="0" w:space="0" w:color="auto"/>
        <w:right w:val="none" w:sz="0" w:space="0" w:color="auto"/>
      </w:divBdr>
    </w:div>
    <w:div w:id="1904170477">
      <w:bodyDiv w:val="1"/>
      <w:marLeft w:val="0"/>
      <w:marRight w:val="0"/>
      <w:marTop w:val="0"/>
      <w:marBottom w:val="0"/>
      <w:divBdr>
        <w:top w:val="none" w:sz="0" w:space="0" w:color="auto"/>
        <w:left w:val="none" w:sz="0" w:space="0" w:color="auto"/>
        <w:bottom w:val="none" w:sz="0" w:space="0" w:color="auto"/>
        <w:right w:val="none" w:sz="0" w:space="0" w:color="auto"/>
      </w:divBdr>
      <w:divsChild>
        <w:div w:id="1103191310">
          <w:marLeft w:val="0"/>
          <w:marRight w:val="0"/>
          <w:marTop w:val="0"/>
          <w:marBottom w:val="0"/>
          <w:divBdr>
            <w:top w:val="none" w:sz="0" w:space="0" w:color="auto"/>
            <w:left w:val="none" w:sz="0" w:space="0" w:color="auto"/>
            <w:bottom w:val="none" w:sz="0" w:space="0" w:color="auto"/>
            <w:right w:val="none" w:sz="0" w:space="0" w:color="auto"/>
          </w:divBdr>
        </w:div>
        <w:div w:id="196283449">
          <w:marLeft w:val="0"/>
          <w:marRight w:val="0"/>
          <w:marTop w:val="0"/>
          <w:marBottom w:val="0"/>
          <w:divBdr>
            <w:top w:val="none" w:sz="0" w:space="0" w:color="auto"/>
            <w:left w:val="none" w:sz="0" w:space="0" w:color="auto"/>
            <w:bottom w:val="none" w:sz="0" w:space="0" w:color="auto"/>
            <w:right w:val="none" w:sz="0" w:space="0" w:color="auto"/>
          </w:divBdr>
        </w:div>
      </w:divsChild>
    </w:div>
    <w:div w:id="1916547636">
      <w:bodyDiv w:val="1"/>
      <w:marLeft w:val="0"/>
      <w:marRight w:val="0"/>
      <w:marTop w:val="0"/>
      <w:marBottom w:val="0"/>
      <w:divBdr>
        <w:top w:val="none" w:sz="0" w:space="0" w:color="auto"/>
        <w:left w:val="none" w:sz="0" w:space="0" w:color="auto"/>
        <w:bottom w:val="none" w:sz="0" w:space="0" w:color="auto"/>
        <w:right w:val="none" w:sz="0" w:space="0" w:color="auto"/>
      </w:divBdr>
    </w:div>
    <w:div w:id="19560627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fortesec.com.br/relacao-investido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5449578025B7F4DBD252CFE5C795842" ma:contentTypeVersion="14" ma:contentTypeDescription="Criar um novo documento." ma:contentTypeScope="" ma:versionID="6947cc92e251660d1c73bdb46b7a96fe">
  <xsd:schema xmlns:xsd="http://www.w3.org/2001/XMLSchema" xmlns:xs="http://www.w3.org/2001/XMLSchema" xmlns:p="http://schemas.microsoft.com/office/2006/metadata/properties" xmlns:ns2="b9360862-552f-4963-8e0f-4f94fc1c70f6" xmlns:ns3="913986ca-1b17-49e2-b408-ffcd5d3b92d4" targetNamespace="http://schemas.microsoft.com/office/2006/metadata/properties" ma:root="true" ma:fieldsID="7cdf2f926246e342b806f6c40a391895" ns2:_="" ns3:_="">
    <xsd:import namespace="b9360862-552f-4963-8e0f-4f94fc1c70f6"/>
    <xsd:import namespace="913986ca-1b17-49e2-b408-ffcd5d3b92d4"/>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360862-552f-4963-8e0f-4f94fc1c70f6" elementFormDefault="qualified">
    <xsd:import namespace="http://schemas.microsoft.com/office/2006/documentManagement/types"/>
    <xsd:import namespace="http://schemas.microsoft.com/office/infopath/2007/PartnerControls"/>
    <xsd:element name="_dlc_DocId" ma:index="8" nillable="true" ma:displayName="Valor do ID do Documento" ma:description="O valor do ID do documento atribuído a este item." ma:indexed="true" ma:internalName="_dlc_DocId" ma:readOnly="true">
      <xsd:simpleType>
        <xsd:restriction base="dms:Text"/>
      </xsd:simpleType>
    </xsd:element>
    <xsd:element name="_dlc_DocIdUrl" ma:index="9" nillable="true" ma:displayName="ID do Documento" ma:description="Ligaçã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hes de Partilhado Com" ma:internalName="SharedWithDetails" ma:readOnly="true">
      <xsd:simpleType>
        <xsd:restriction base="dms:Note">
          <xsd:maxLength value="255"/>
        </xsd:restriction>
      </xsd:simpleType>
    </xsd:element>
    <xsd:element name="TaxCatchAll" ma:index="17" nillable="true" ma:displayName="Taxonomy Catch All Column" ma:hidden="true" ma:list="{ae5cb58d-bec5-4bb7-b885-c7a9d74cfafa}" ma:internalName="TaxCatchAll" ma:showField="CatchAllData" ma:web="b9360862-552f-4963-8e0f-4f94fc1c70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13986ca-1b17-49e2-b408-ffcd5d3b92d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Etiquetas de Imagem" ma:readOnly="false" ma:fieldId="{5cf76f15-5ced-4ddc-b409-7134ff3c332f}" ma:taxonomyMulti="true" ma:sspId="7a40b9e1-804b-4858-802f-cf02c9c41608"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b9360862-552f-4963-8e0f-4f94fc1c70f6">HYRCNR5SWDYV-532882092-40808</_dlc_DocId>
    <_dlc_DocIdUrl xmlns="b9360862-552f-4963-8e0f-4f94fc1c70f6">
      <Url>https://contatofortesec.sharepoint.com/sites/Controledeobrigaes/_layouts/15/DocIdRedir.aspx?ID=HYRCNR5SWDYV-532882092-40808</Url>
      <Description>HYRCNR5SWDYV-532882092-40808</Description>
    </_dlc_DocIdUrl>
    <TaxCatchAll xmlns="b9360862-552f-4963-8e0f-4f94fc1c70f6" xsi:nil="true"/>
    <lcf76f155ced4ddcb4097134ff3c332f xmlns="913986ca-1b17-49e2-b408-ffcd5d3b92d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B498BA3-33B3-4BE4-A81A-66AA0FDEB6FA}">
  <ds:schemaRefs>
    <ds:schemaRef ds:uri="http://schemas.microsoft.com/sharepoint/v3/contenttype/forms"/>
  </ds:schemaRefs>
</ds:datastoreItem>
</file>

<file path=customXml/itemProps2.xml><?xml version="1.0" encoding="utf-8"?>
<ds:datastoreItem xmlns:ds="http://schemas.openxmlformats.org/officeDocument/2006/customXml" ds:itemID="{37FA1E8F-E5B3-498A-9685-10E21C76C3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360862-552f-4963-8e0f-4f94fc1c70f6"/>
    <ds:schemaRef ds:uri="913986ca-1b17-49e2-b408-ffcd5d3b9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98550-735C-4D5D-BC2F-7EE2BC9D694E}">
  <ds:schemaRefs>
    <ds:schemaRef ds:uri="http://schemas.microsoft.com/sharepoint/events"/>
  </ds:schemaRefs>
</ds:datastoreItem>
</file>

<file path=customXml/itemProps4.xml><?xml version="1.0" encoding="utf-8"?>
<ds:datastoreItem xmlns:ds="http://schemas.openxmlformats.org/officeDocument/2006/customXml" ds:itemID="{5C208674-5BC9-43A1-91A3-FA34FE3C164E}">
  <ds:schemaRefs>
    <ds:schemaRef ds:uri="http://schemas.openxmlformats.org/officeDocument/2006/bibliography"/>
  </ds:schemaRefs>
</ds:datastoreItem>
</file>

<file path=customXml/itemProps5.xml><?xml version="1.0" encoding="utf-8"?>
<ds:datastoreItem xmlns:ds="http://schemas.openxmlformats.org/officeDocument/2006/customXml" ds:itemID="{1C1AE073-8765-4EA7-94CD-1D107CA10C13}">
  <ds:schemaRefs>
    <ds:schemaRef ds:uri="http://schemas.microsoft.com/office/2006/metadata/properties"/>
    <ds:schemaRef ds:uri="http://schemas.microsoft.com/office/infopath/2007/PartnerControls"/>
    <ds:schemaRef ds:uri="b9360862-552f-4963-8e0f-4f94fc1c70f6"/>
    <ds:schemaRef ds:uri="913986ca-1b17-49e2-b408-ffcd5d3b92d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1606</Words>
  <Characters>8673</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Eólica</dc:creator>
  <cp:keywords/>
  <dc:description/>
  <cp:lastModifiedBy>Cintia Carla Gonçalves</cp:lastModifiedBy>
  <cp:revision>3</cp:revision>
  <cp:lastPrinted>2023-09-20T14:37:00Z</cp:lastPrinted>
  <dcterms:created xsi:type="dcterms:W3CDTF">2023-09-20T14:10:00Z</dcterms:created>
  <dcterms:modified xsi:type="dcterms:W3CDTF">2023-09-20T14:37:00Z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0x010100F5449578025B7F4DBD252CFE5C795842</vt:lpwstr>
  </property>
  <property fmtid="{D5CDD505-2E9C-101B-9397-08002B2CF9AE}" pid="3" name="Order">
    <vt:r8>14159200</vt:r8>
  </property>
  <property fmtid="{D5CDD505-2E9C-101B-9397-08002B2CF9AE}" pid="4" name="_dlc_DocIdItemGuid">
    <vt:lpwstr>c84b9ab1-3423-427e-b585-a5b6f737a245</vt:lpwstr>
  </property>
  <property fmtid="{D5CDD505-2E9C-101B-9397-08002B2CF9AE}" pid="5" name="MediaServiceImageTags">
    <vt:lpwstr/>
  </property>
</Properties>
</file>