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22AFD80F"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w:t>
      </w:r>
      <w:r w:rsidR="00191CE0" w:rsidRPr="00191CE0">
        <w:rPr>
          <w:rFonts w:ascii="Open Sans" w:hAnsi="Open Sans" w:cs="Open Sans"/>
          <w:b/>
          <w:bCs/>
          <w:color w:val="000000" w:themeColor="text1"/>
          <w:sz w:val="20"/>
          <w:szCs w:val="20"/>
        </w:rPr>
        <w:t xml:space="preserve">638ª </w:t>
      </w:r>
      <w:r w:rsidR="00191CE0">
        <w:rPr>
          <w:rFonts w:ascii="Open Sans" w:hAnsi="Open Sans" w:cs="Open Sans"/>
          <w:b/>
          <w:bCs/>
          <w:color w:val="000000" w:themeColor="text1"/>
          <w:sz w:val="20"/>
          <w:szCs w:val="20"/>
        </w:rPr>
        <w:t>E</w:t>
      </w:r>
      <w:r w:rsidR="00191CE0" w:rsidRPr="00191CE0">
        <w:rPr>
          <w:rFonts w:ascii="Open Sans" w:hAnsi="Open Sans" w:cs="Open Sans"/>
          <w:b/>
          <w:bCs/>
          <w:color w:val="000000" w:themeColor="text1"/>
          <w:sz w:val="20"/>
          <w:szCs w:val="20"/>
        </w:rPr>
        <w:t xml:space="preserve"> 639ª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9F4332">
        <w:rPr>
          <w:rFonts w:ascii="Open Sans" w:hAnsi="Open Sans" w:cs="Open Sans"/>
          <w:b/>
          <w:bCs/>
          <w:color w:val="000000" w:themeColor="text1"/>
          <w:sz w:val="20"/>
          <w:szCs w:val="20"/>
        </w:rPr>
        <w:t>08 DE NOVEMBRO</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0D678C4B"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9F4332" w:rsidRPr="009F4332">
        <w:rPr>
          <w:rFonts w:ascii="Open Sans" w:hAnsi="Open Sans" w:cs="Open Sans"/>
          <w:color w:val="000000" w:themeColor="text1"/>
          <w:sz w:val="20"/>
          <w:szCs w:val="20"/>
        </w:rPr>
        <w:t xml:space="preserve">a aprovação, ou não, da substituição do </w:t>
      </w:r>
      <w:proofErr w:type="spellStart"/>
      <w:r w:rsidR="009F4332" w:rsidRPr="009F4332">
        <w:rPr>
          <w:rFonts w:ascii="Open Sans" w:hAnsi="Open Sans" w:cs="Open Sans"/>
          <w:color w:val="000000" w:themeColor="text1"/>
          <w:sz w:val="20"/>
          <w:szCs w:val="20"/>
        </w:rPr>
        <w:t>Servicer</w:t>
      </w:r>
      <w:proofErr w:type="spellEnd"/>
      <w:r w:rsidR="009F4332" w:rsidRPr="009F4332">
        <w:rPr>
          <w:rFonts w:ascii="Open Sans" w:hAnsi="Open Sans" w:cs="Open Sans"/>
          <w:color w:val="000000" w:themeColor="text1"/>
          <w:sz w:val="20"/>
          <w:szCs w:val="20"/>
        </w:rPr>
        <w:t xml:space="preserve"> </w:t>
      </w:r>
      <w:proofErr w:type="spellStart"/>
      <w:r w:rsidR="009F4332" w:rsidRPr="009F4332">
        <w:rPr>
          <w:rFonts w:ascii="Open Sans" w:hAnsi="Open Sans" w:cs="Open Sans"/>
          <w:color w:val="000000" w:themeColor="text1"/>
          <w:sz w:val="20"/>
          <w:szCs w:val="20"/>
        </w:rPr>
        <w:t>Conveste</w:t>
      </w:r>
      <w:proofErr w:type="spellEnd"/>
      <w:r w:rsidR="009F4332" w:rsidRPr="009F4332">
        <w:rPr>
          <w:rFonts w:ascii="Open Sans" w:hAnsi="Open Sans" w:cs="Open Sans"/>
          <w:color w:val="000000" w:themeColor="text1"/>
          <w:sz w:val="20"/>
          <w:szCs w:val="20"/>
        </w:rPr>
        <w:t xml:space="preserve"> </w:t>
      </w:r>
      <w:proofErr w:type="spellStart"/>
      <w:r w:rsidR="009F4332" w:rsidRPr="009F4332">
        <w:rPr>
          <w:rFonts w:ascii="Open Sans" w:hAnsi="Open Sans" w:cs="Open Sans"/>
          <w:color w:val="000000" w:themeColor="text1"/>
          <w:sz w:val="20"/>
          <w:szCs w:val="20"/>
        </w:rPr>
        <w:t>Audfiles</w:t>
      </w:r>
      <w:proofErr w:type="spellEnd"/>
      <w:r w:rsidR="009F4332" w:rsidRPr="009F4332">
        <w:rPr>
          <w:rFonts w:ascii="Open Sans" w:hAnsi="Open Sans" w:cs="Open Sans"/>
          <w:color w:val="000000" w:themeColor="text1"/>
          <w:sz w:val="20"/>
          <w:szCs w:val="20"/>
        </w:rPr>
        <w:t xml:space="preserve"> Serviços Financeiros LTDA (qualificado no Termo de Securitização) e da WPA Gestão LTDA., pela LGM Participações LTDA., inscrita no CNPJ sob o nº 48.896.217/001-58 (“LGM”), para a prestação dos serviços de verificação dos recebíveis da Cedente (definida nos Documentos da Operação) relativos aos Contratos Imobiliários por ela firmados, inclusive acompanhamento dos Créditos Imobiliários Totais</w:t>
      </w:r>
      <w:r w:rsidR="002A36DF" w:rsidRPr="0076515E">
        <w:rPr>
          <w:rFonts w:ascii="Open Sans" w:hAnsi="Open Sans" w:cs="Open Sans"/>
          <w:sz w:val="20"/>
          <w:szCs w:val="20"/>
          <w:shd w:val="clear" w:color="auto" w:fill="FFFFFF"/>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66159819" w14:textId="04CBAC9D"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D512C" w:rsidRPr="001D512C">
        <w:rPr>
          <w:rFonts w:ascii="Open Sans" w:hAnsi="Open Sans" w:cs="Open Sans"/>
          <w:color w:val="000000" w:themeColor="text1"/>
          <w:sz w:val="20"/>
          <w:szCs w:val="20"/>
        </w:rPr>
        <w:t>caso aprovado o item (</w:t>
      </w:r>
      <w:proofErr w:type="spellStart"/>
      <w:r w:rsidR="001D512C" w:rsidRPr="001D512C">
        <w:rPr>
          <w:rFonts w:ascii="Open Sans" w:hAnsi="Open Sans" w:cs="Open Sans"/>
          <w:color w:val="000000" w:themeColor="text1"/>
          <w:sz w:val="20"/>
          <w:szCs w:val="20"/>
        </w:rPr>
        <w:t>ii</w:t>
      </w:r>
      <w:proofErr w:type="spellEnd"/>
      <w:r w:rsidR="001D512C" w:rsidRPr="001D512C">
        <w:rPr>
          <w:rFonts w:ascii="Open Sans" w:hAnsi="Open Sans" w:cs="Open Sans"/>
          <w:color w:val="000000" w:themeColor="text1"/>
          <w:sz w:val="20"/>
          <w:szCs w:val="20"/>
        </w:rPr>
        <w:t>) acima, a aprovação, ou não, da concessão imediata aos acessos e informações das contas vinculadas da operação à Devedora, bem como a inclusão dos empreendimentos comercializados individualmente pela Devedora na “</w:t>
      </w:r>
      <w:proofErr w:type="spellStart"/>
      <w:r w:rsidR="001D512C" w:rsidRPr="001D512C">
        <w:rPr>
          <w:rFonts w:ascii="Open Sans" w:hAnsi="Open Sans" w:cs="Open Sans"/>
          <w:color w:val="000000" w:themeColor="text1"/>
          <w:sz w:val="20"/>
          <w:szCs w:val="20"/>
        </w:rPr>
        <w:t>boletagem</w:t>
      </w:r>
      <w:proofErr w:type="spellEnd"/>
      <w:r w:rsidR="001D512C" w:rsidRPr="001D512C">
        <w:rPr>
          <w:rFonts w:ascii="Open Sans" w:hAnsi="Open Sans" w:cs="Open Sans"/>
          <w:color w:val="000000" w:themeColor="text1"/>
          <w:sz w:val="20"/>
          <w:szCs w:val="20"/>
        </w:rPr>
        <w:t>” e controle operacional do Servicer</w:t>
      </w:r>
      <w:r w:rsidR="002A36DF">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5E5510DA"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lastRenderedPageBreak/>
        <w:t>(</w:t>
      </w:r>
      <w:proofErr w:type="spellStart"/>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D512C" w:rsidRPr="001D512C">
        <w:rPr>
          <w:rFonts w:ascii="Open Sans" w:hAnsi="Open Sans" w:cs="Open Sans"/>
          <w:color w:val="000000" w:themeColor="text1"/>
          <w:sz w:val="20"/>
          <w:szCs w:val="20"/>
        </w:rPr>
        <w:t>suspensão ou não da exigência da Recompra Total dos Créditos Imobiliários e, consequentemente, dos CRI, deliberada no item (</w:t>
      </w:r>
      <w:proofErr w:type="spellStart"/>
      <w:r w:rsidR="001D512C" w:rsidRPr="001D512C">
        <w:rPr>
          <w:rFonts w:ascii="Open Sans" w:hAnsi="Open Sans" w:cs="Open Sans"/>
          <w:color w:val="000000" w:themeColor="text1"/>
          <w:sz w:val="20"/>
          <w:szCs w:val="20"/>
        </w:rPr>
        <w:t>iii</w:t>
      </w:r>
      <w:proofErr w:type="spellEnd"/>
      <w:r w:rsidR="001D512C" w:rsidRPr="001D512C">
        <w:rPr>
          <w:rFonts w:ascii="Open Sans" w:hAnsi="Open Sans" w:cs="Open Sans"/>
          <w:color w:val="000000" w:themeColor="text1"/>
          <w:sz w:val="20"/>
          <w:szCs w:val="20"/>
        </w:rPr>
        <w:t>) da Assembleia Geral de Titulares dos CRI, realizada em 02 de maio de 2023</w:t>
      </w:r>
      <w:r w:rsidR="002A36DF" w:rsidRPr="002A36DF">
        <w:rPr>
          <w:rFonts w:ascii="Open Sans" w:hAnsi="Open Sans" w:cs="Open Sans"/>
          <w:color w:val="000000" w:themeColor="text1"/>
          <w:sz w:val="20"/>
          <w:szCs w:val="20"/>
        </w:rPr>
        <w:t>;</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0E72DB08" w:rsidR="00803FCA" w:rsidRDefault="00803FCA" w:rsidP="00C41816">
      <w:pPr>
        <w:rPr>
          <w:rFonts w:ascii="Open Sans" w:eastAsia="Times New Roman" w:hAnsi="Open Sans" w:cs="Open Sans"/>
          <w:sz w:val="20"/>
          <w:szCs w:val="20"/>
          <w:shd w:val="clear" w:color="auto" w:fill="FFFFFF"/>
          <w:lang w:eastAsia="pt-BR"/>
        </w:rPr>
      </w:pPr>
    </w:p>
    <w:p w14:paraId="078DC943"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3FE2B90" w14:textId="5FD9D360" w:rsidR="00633682" w:rsidRDefault="00633682" w:rsidP="00A0228D">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w:t>
      </w:r>
      <w:r w:rsidR="007459C8">
        <w:rPr>
          <w:rFonts w:ascii="Open Sans" w:hAnsi="Open Sans" w:cs="Open Sans"/>
          <w:b/>
          <w:bCs/>
          <w:color w:val="000000" w:themeColor="text1"/>
          <w:sz w:val="20"/>
          <w:szCs w:val="20"/>
        </w:rPr>
        <w:t>v</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A0228D" w:rsidRPr="00A0228D">
        <w:rPr>
          <w:rFonts w:ascii="Open Sans" w:hAnsi="Open Sans" w:cs="Open Sans"/>
          <w:color w:val="000000" w:themeColor="text1"/>
          <w:sz w:val="20"/>
          <w:szCs w:val="20"/>
        </w:rPr>
        <w:t>a aprovação, ou não, (a) da utilização do Fundo de Reserva da operação para realização de Amortização Extraordinária dos CRI em valor a ser definido na presente Assembleia, (b) manutenção do Fundo de Reserva com valor mínimo equivalente as 02 (duas) próximas parcelas de Remuneração e Amortização relativas aos CRI, bem como (c) manutenção de valor a ser definido na Assembleia para custear eventuais despesas referentes aos</w:t>
      </w:r>
      <w:r w:rsidR="00A0228D">
        <w:rPr>
          <w:rFonts w:ascii="Open Sans" w:hAnsi="Open Sans" w:cs="Open Sans"/>
          <w:color w:val="000000" w:themeColor="text1"/>
          <w:sz w:val="20"/>
          <w:szCs w:val="20"/>
        </w:rPr>
        <w:t xml:space="preserve"> </w:t>
      </w:r>
      <w:r w:rsidR="00A0228D" w:rsidRPr="00A0228D">
        <w:rPr>
          <w:rFonts w:ascii="Open Sans" w:hAnsi="Open Sans" w:cs="Open Sans"/>
          <w:color w:val="000000" w:themeColor="text1"/>
          <w:sz w:val="20"/>
          <w:szCs w:val="20"/>
        </w:rPr>
        <w:t>processos em andamento cuja Securitizadora figura como parte, na qualidade de Administradora do Patrimônio Separado da Operação</w:t>
      </w:r>
      <w:r w:rsidRPr="00633682">
        <w:rPr>
          <w:rFonts w:ascii="Open Sans" w:hAnsi="Open Sans" w:cs="Open Sans"/>
          <w:color w:val="000000" w:themeColor="text1"/>
          <w:sz w:val="20"/>
          <w:szCs w:val="20"/>
        </w:rPr>
        <w:t>;</w:t>
      </w:r>
    </w:p>
    <w:p w14:paraId="20AFF90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28DA23C8"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39B7BC8"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7497155" w14:textId="0EE8967A" w:rsidR="00633682" w:rsidRDefault="00633682" w:rsidP="00C41816">
      <w:pPr>
        <w:rPr>
          <w:rFonts w:ascii="Open Sans" w:eastAsia="Times New Roman" w:hAnsi="Open Sans" w:cs="Open Sans"/>
          <w:sz w:val="20"/>
          <w:szCs w:val="20"/>
          <w:shd w:val="clear" w:color="auto" w:fill="FFFFFF"/>
          <w:lang w:eastAsia="pt-BR"/>
        </w:rPr>
      </w:pPr>
    </w:p>
    <w:p w14:paraId="67C1CDF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1107B3DC" w14:textId="0B78F99E"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A0228D" w:rsidRPr="00A0228D">
        <w:rPr>
          <w:rFonts w:ascii="Open Sans" w:hAnsi="Open Sans" w:cs="Open Sans"/>
          <w:color w:val="000000" w:themeColor="text1"/>
          <w:sz w:val="20"/>
          <w:szCs w:val="20"/>
        </w:rPr>
        <w:t>ratificação da contratação de assessor legal pelo Agente Fiduciário, para elaboração de parecer legal, diante das informações apresentadas pela Devedora, através de notificações extrajudiciais encaminhadas à Securitizadora, com cópia ao Agente Fiduciário</w:t>
      </w:r>
      <w:r>
        <w:rPr>
          <w:rFonts w:ascii="Open Sans" w:hAnsi="Open Sans" w:cs="Open Sans"/>
          <w:color w:val="000000" w:themeColor="text1"/>
          <w:sz w:val="20"/>
          <w:szCs w:val="20"/>
        </w:rPr>
        <w:t>;</w:t>
      </w:r>
      <w:r w:rsidR="00191CE0">
        <w:rPr>
          <w:rFonts w:ascii="Open Sans" w:hAnsi="Open Sans" w:cs="Open Sans"/>
          <w:color w:val="000000" w:themeColor="text1"/>
          <w:sz w:val="20"/>
          <w:szCs w:val="20"/>
        </w:rPr>
        <w:t xml:space="preserve"> e</w:t>
      </w:r>
    </w:p>
    <w:p w14:paraId="6F8BAFB3"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CE04961"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C090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2C8ACDA" w14:textId="77777777" w:rsidR="00A94F63" w:rsidRDefault="00A94F63" w:rsidP="00A94F63">
      <w:pPr>
        <w:widowControl w:val="0"/>
        <w:autoSpaceDE w:val="0"/>
        <w:autoSpaceDN w:val="0"/>
        <w:adjustRightInd w:val="0"/>
        <w:jc w:val="both"/>
        <w:rPr>
          <w:rFonts w:ascii="Open Sans" w:hAnsi="Open Sans" w:cs="Open Sans"/>
          <w:b/>
          <w:bCs/>
          <w:color w:val="000000" w:themeColor="text1"/>
          <w:sz w:val="20"/>
          <w:szCs w:val="20"/>
        </w:rPr>
      </w:pPr>
    </w:p>
    <w:p w14:paraId="655FEBE7" w14:textId="74350AC2" w:rsidR="00A94F63" w:rsidRPr="00A33A4A" w:rsidRDefault="00A94F63" w:rsidP="00A94F63">
      <w:pPr>
        <w:pStyle w:val="Default"/>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Pr>
          <w:rFonts w:ascii="Open Sans" w:hAnsi="Open Sans" w:cs="Open Sans"/>
          <w:b/>
          <w:bCs/>
          <w:color w:val="000000" w:themeColor="text1"/>
          <w:sz w:val="20"/>
          <w:szCs w:val="20"/>
        </w:rPr>
        <w:t>vi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Pr="00A94F63">
        <w:rPr>
          <w:rFonts w:ascii="Open Sans" w:hAnsi="Open Sans" w:cs="Open Sans"/>
          <w:sz w:val="20"/>
          <w:szCs w:val="20"/>
        </w:rPr>
        <w:t>revogar ou não o item (v) das deliberações, aprovado em Assembleia Geral realizada em 02 de maio de 2023, cancelando de maneira imediata a outorga de poderes de representação ao Ferro, Castro Neves e Daltro Borges Sociedade de Advogados na qualidade de representante da Securitizadora, como representante dos Titules dos CRI</w:t>
      </w:r>
      <w:r>
        <w:rPr>
          <w:rFonts w:ascii="Open Sans" w:hAnsi="Open Sans" w:cs="Open Sans"/>
          <w:color w:val="000000" w:themeColor="text1"/>
          <w:sz w:val="20"/>
          <w:szCs w:val="20"/>
        </w:rPr>
        <w:t>;</w:t>
      </w:r>
    </w:p>
    <w:p w14:paraId="2BE9EE23" w14:textId="77777777" w:rsidR="00A94F63" w:rsidRPr="00A33A4A" w:rsidRDefault="00A94F63" w:rsidP="00A94F63">
      <w:pPr>
        <w:widowControl w:val="0"/>
        <w:autoSpaceDE w:val="0"/>
        <w:autoSpaceDN w:val="0"/>
        <w:adjustRightInd w:val="0"/>
        <w:jc w:val="both"/>
        <w:rPr>
          <w:rFonts w:ascii="Open Sans" w:hAnsi="Open Sans" w:cs="Open Sans"/>
          <w:color w:val="000000" w:themeColor="text1"/>
          <w:sz w:val="20"/>
          <w:szCs w:val="20"/>
        </w:rPr>
      </w:pPr>
    </w:p>
    <w:p w14:paraId="486179CC" w14:textId="77777777" w:rsidR="00A94F63" w:rsidRPr="007A3B89" w:rsidRDefault="00A94F63" w:rsidP="00A94F63">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E8A7314" w14:textId="77777777" w:rsidR="00A94F63" w:rsidRPr="007A3B89" w:rsidRDefault="00A94F63" w:rsidP="00A94F63">
      <w:pPr>
        <w:pStyle w:val="Estilo"/>
        <w:pBdr>
          <w:bottom w:val="single" w:sz="4" w:space="1" w:color="auto"/>
        </w:pBdr>
        <w:jc w:val="both"/>
        <w:rPr>
          <w:rFonts w:ascii="Open Sans" w:hAnsi="Open Sans" w:cs="Open Sans"/>
          <w:sz w:val="20"/>
          <w:szCs w:val="20"/>
          <w:shd w:val="clear" w:color="auto" w:fill="FFFFFF"/>
        </w:rPr>
      </w:pPr>
    </w:p>
    <w:p w14:paraId="006DBCA8" w14:textId="77777777" w:rsidR="00A94F63" w:rsidRDefault="00A94F63" w:rsidP="00A94F63">
      <w:pPr>
        <w:widowControl w:val="0"/>
        <w:autoSpaceDE w:val="0"/>
        <w:autoSpaceDN w:val="0"/>
        <w:adjustRightInd w:val="0"/>
        <w:jc w:val="both"/>
        <w:rPr>
          <w:rFonts w:ascii="Open Sans" w:hAnsi="Open Sans" w:cs="Open Sans"/>
          <w:b/>
          <w:bCs/>
          <w:color w:val="000000" w:themeColor="text1"/>
          <w:sz w:val="20"/>
          <w:szCs w:val="20"/>
        </w:rPr>
      </w:pPr>
    </w:p>
    <w:p w14:paraId="49A266B2" w14:textId="0B6A6C04" w:rsidR="00A94F63" w:rsidRPr="00A33A4A" w:rsidRDefault="00A94F63" w:rsidP="00E9152C">
      <w:pPr>
        <w:pStyle w:val="Default"/>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vii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E9152C" w:rsidRPr="00E9152C">
        <w:rPr>
          <w:rFonts w:ascii="Open Sans" w:hAnsi="Open Sans" w:cs="Open Sans"/>
          <w:sz w:val="20"/>
          <w:szCs w:val="20"/>
        </w:rPr>
        <w:t>caso aprovado o item (vi) acima, aprovar a contratação de novo assessor legal para representação da nova securitizadora e dos Titulares dos CRI (a) em qualquer processo em que os serviços jurídicos sejam necessários para a defesa do Patrimônio Separado e dos direitos dos Titulares dos CRI</w:t>
      </w:r>
      <w:r>
        <w:rPr>
          <w:rFonts w:ascii="Open Sans" w:hAnsi="Open Sans" w:cs="Open Sans"/>
          <w:color w:val="000000" w:themeColor="text1"/>
          <w:sz w:val="20"/>
          <w:szCs w:val="20"/>
        </w:rPr>
        <w:t>;</w:t>
      </w:r>
    </w:p>
    <w:p w14:paraId="764AA848" w14:textId="77777777" w:rsidR="00A94F63" w:rsidRPr="00A33A4A" w:rsidRDefault="00A94F63" w:rsidP="00A94F63">
      <w:pPr>
        <w:widowControl w:val="0"/>
        <w:autoSpaceDE w:val="0"/>
        <w:autoSpaceDN w:val="0"/>
        <w:adjustRightInd w:val="0"/>
        <w:jc w:val="both"/>
        <w:rPr>
          <w:rFonts w:ascii="Open Sans" w:hAnsi="Open Sans" w:cs="Open Sans"/>
          <w:color w:val="000000" w:themeColor="text1"/>
          <w:sz w:val="20"/>
          <w:szCs w:val="20"/>
        </w:rPr>
      </w:pPr>
    </w:p>
    <w:p w14:paraId="2926C865" w14:textId="77777777" w:rsidR="00A94F63" w:rsidRPr="007A3B89" w:rsidRDefault="00A94F63" w:rsidP="00A94F63">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FE29671" w14:textId="77777777" w:rsidR="00A94F63" w:rsidRPr="007A3B89" w:rsidRDefault="00A94F63" w:rsidP="00A94F63">
      <w:pPr>
        <w:pStyle w:val="Estilo"/>
        <w:pBdr>
          <w:bottom w:val="single" w:sz="4" w:space="1" w:color="auto"/>
        </w:pBdr>
        <w:jc w:val="both"/>
        <w:rPr>
          <w:rFonts w:ascii="Open Sans" w:hAnsi="Open Sans" w:cs="Open Sans"/>
          <w:sz w:val="20"/>
          <w:szCs w:val="20"/>
          <w:shd w:val="clear" w:color="auto" w:fill="FFFFFF"/>
        </w:rPr>
      </w:pPr>
    </w:p>
    <w:p w14:paraId="60DB28C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500712C6" w14:textId="3CD2F2E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007459C8">
        <w:rPr>
          <w:rFonts w:ascii="Open Sans" w:hAnsi="Open Sans" w:cs="Open Sans"/>
          <w:b/>
          <w:bCs/>
          <w:color w:val="000000" w:themeColor="text1"/>
          <w:sz w:val="20"/>
          <w:szCs w:val="20"/>
        </w:rPr>
        <w:t>v</w:t>
      </w:r>
      <w:r w:rsidR="00E9152C">
        <w:rPr>
          <w:rFonts w:ascii="Open Sans" w:hAnsi="Open Sans" w:cs="Open Sans"/>
          <w:b/>
          <w:bCs/>
          <w:color w:val="000000" w:themeColor="text1"/>
          <w:sz w:val="20"/>
          <w:szCs w:val="20"/>
        </w:rPr>
        <w:t>ii</w:t>
      </w:r>
      <w:r>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E9152C" w:rsidRPr="00E9152C">
        <w:rPr>
          <w:rFonts w:ascii="Open Sans" w:hAnsi="Open Sans" w:cs="Open Sans"/>
          <w:color w:val="000000" w:themeColor="text1"/>
          <w:sz w:val="20"/>
          <w:szCs w:val="20"/>
        </w:rPr>
        <w:t>A aprovação, ou não, da 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CRI, bem como da ratificação dos atos praticados e medidas adotadas pela Securitizadora até a presente data</w:t>
      </w:r>
      <w:r w:rsidR="00191CE0">
        <w:rPr>
          <w:rFonts w:ascii="Open Sans" w:hAnsi="Open Sans" w:cs="Open Sans"/>
          <w:color w:val="000000" w:themeColor="text1"/>
          <w:sz w:val="20"/>
          <w:szCs w:val="20"/>
        </w:rPr>
        <w:t>.</w:t>
      </w:r>
    </w:p>
    <w:p w14:paraId="3A682859"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48E09FD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lastRenderedPageBreak/>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CBBD54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0BE1929A" w14:textId="77777777" w:rsidR="00633682" w:rsidRPr="007A3B89" w:rsidRDefault="0063368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DB78DAC" w:rsidR="00FB0D24" w:rsidRPr="00914F1C" w:rsidRDefault="00FB0D24" w:rsidP="00F36D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91CE0">
        <w:rPr>
          <w:rFonts w:ascii="Open Sans" w:hAnsi="Open Sans" w:cs="Open Sans"/>
          <w:sz w:val="20"/>
          <w:szCs w:val="20"/>
        </w:rPr>
        <w:t xml:space="preserve">638ª e 639ª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33682">
        <w:rPr>
          <w:rFonts w:ascii="Open Sans" w:hAnsi="Open Sans" w:cs="Open Sans"/>
          <w:i/>
          <w:iCs/>
          <w:sz w:val="20"/>
          <w:szCs w:val="20"/>
        </w:rPr>
        <w:t xml:space="preserve"> </w:t>
      </w:r>
      <w:r w:rsidR="00191CE0" w:rsidRPr="00191CE0">
        <w:rPr>
          <w:rFonts w:ascii="Open Sans" w:hAnsi="Open Sans" w:cs="Open Sans"/>
          <w:i/>
          <w:iCs/>
          <w:sz w:val="20"/>
          <w:szCs w:val="20"/>
        </w:rPr>
        <w:t xml:space="preserve">638ª e 639ª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 xml:space="preserve">ª </w:t>
      </w:r>
      <w:r w:rsidR="00481AC4" w:rsidRPr="00F36D16">
        <w:rPr>
          <w:rFonts w:ascii="Open Sans" w:hAnsi="Open Sans" w:cs="Open Sans"/>
          <w:i/>
          <w:iCs/>
          <w:sz w:val="20"/>
          <w:szCs w:val="20"/>
        </w:rPr>
        <w:t>Emissão de Certificados de Recebíveis Imobiliários da</w:t>
      </w:r>
      <w:r w:rsidRPr="00F36D16">
        <w:rPr>
          <w:rFonts w:ascii="Open Sans" w:hAnsi="Open Sans" w:cs="Open Sans"/>
          <w:i/>
          <w:iCs/>
          <w:sz w:val="20"/>
          <w:szCs w:val="20"/>
        </w:rPr>
        <w:t xml:space="preserve"> Forte Securitizadora S.A.</w:t>
      </w:r>
      <w:r w:rsidRPr="00F36D16">
        <w:rPr>
          <w:rFonts w:ascii="Open Sans" w:hAnsi="Open Sans" w:cs="Open Sans"/>
          <w:iCs/>
          <w:sz w:val="20"/>
          <w:szCs w:val="20"/>
        </w:rPr>
        <w:t>,</w:t>
      </w:r>
      <w:r w:rsidRPr="00F36D16">
        <w:rPr>
          <w:rFonts w:ascii="Open Sans" w:hAnsi="Open Sans" w:cs="Open Sans"/>
          <w:sz w:val="20"/>
          <w:szCs w:val="20"/>
        </w:rPr>
        <w:t xml:space="preserve"> celebrado</w:t>
      </w:r>
      <w:r w:rsidR="00B26FBF" w:rsidRPr="00F36D16">
        <w:rPr>
          <w:rFonts w:ascii="Open Sans" w:hAnsi="Open Sans" w:cs="Open Sans"/>
          <w:sz w:val="20"/>
          <w:szCs w:val="20"/>
        </w:rPr>
        <w:t xml:space="preserve"> </w:t>
      </w:r>
      <w:r w:rsidRPr="00F36D16">
        <w:rPr>
          <w:rFonts w:ascii="Open Sans" w:hAnsi="Open Sans" w:cs="Open Sans"/>
          <w:sz w:val="20"/>
          <w:szCs w:val="20"/>
        </w:rPr>
        <w:t xml:space="preserve">entre a Emissora e a </w:t>
      </w:r>
      <w:r w:rsidR="00C70B9D" w:rsidRPr="00F36D16">
        <w:rPr>
          <w:rFonts w:ascii="Open Sans" w:hAnsi="Open Sans" w:cs="Open Sans"/>
          <w:sz w:val="20"/>
          <w:szCs w:val="20"/>
        </w:rPr>
        <w:t xml:space="preserve">Oliveira Trust Distribuidora </w:t>
      </w:r>
      <w:r w:rsidR="00C70B9D">
        <w:rPr>
          <w:rFonts w:ascii="Open Sans" w:hAnsi="Open Sans" w:cs="Open Sans"/>
          <w:sz w:val="20"/>
          <w:szCs w:val="20"/>
        </w:rPr>
        <w:t>d</w:t>
      </w:r>
      <w:r w:rsidR="00C70B9D" w:rsidRPr="00F36D16">
        <w:rPr>
          <w:rFonts w:ascii="Open Sans" w:hAnsi="Open Sans" w:cs="Open Sans"/>
          <w:sz w:val="20"/>
          <w:szCs w:val="20"/>
        </w:rPr>
        <w:t xml:space="preserve">e Títulos </w:t>
      </w:r>
      <w:r w:rsidR="00C70B9D">
        <w:rPr>
          <w:rFonts w:ascii="Open Sans" w:hAnsi="Open Sans" w:cs="Open Sans"/>
          <w:sz w:val="20"/>
          <w:szCs w:val="20"/>
        </w:rPr>
        <w:t>e</w:t>
      </w:r>
      <w:r w:rsidR="00C70B9D" w:rsidRPr="00F36D16">
        <w:rPr>
          <w:rFonts w:ascii="Open Sans" w:hAnsi="Open Sans" w:cs="Open Sans"/>
          <w:sz w:val="20"/>
          <w:szCs w:val="20"/>
        </w:rPr>
        <w:t xml:space="preserve"> Valores Mobiliários</w:t>
      </w:r>
      <w:r w:rsidR="00F36D16" w:rsidRPr="00F36D16">
        <w:rPr>
          <w:rFonts w:ascii="Open Sans" w:hAnsi="Open Sans" w:cs="Open Sans"/>
          <w:sz w:val="20"/>
          <w:szCs w:val="20"/>
        </w:rPr>
        <w:t xml:space="preserve"> S.A.</w:t>
      </w:r>
      <w:r w:rsidR="00251E46" w:rsidRPr="00F36D16">
        <w:rPr>
          <w:rFonts w:ascii="Open Sans" w:hAnsi="Open Sans" w:cs="Open Sans"/>
          <w:sz w:val="20"/>
          <w:szCs w:val="20"/>
        </w:rPr>
        <w:t xml:space="preserve">, instituição financeira, com sede na Cidade de São Paulo, Estado de São Paulo, na </w:t>
      </w:r>
      <w:r w:rsidR="00F36D16" w:rsidRPr="00F36D16">
        <w:rPr>
          <w:rFonts w:ascii="Open Sans" w:hAnsi="Open Sans" w:cs="Open Sans"/>
          <w:sz w:val="20"/>
          <w:szCs w:val="20"/>
        </w:rPr>
        <w:t>Rua Joaquim Floriano, nº 1.052, 13º andar, 132 Parte, Itaim Bibi, CEP 04531-001, inscrita no CNPJ/ME sob o nº 36.113.876/0004-34</w:t>
      </w:r>
      <w:r w:rsidR="00251E46" w:rsidRPr="00F36D16">
        <w:rPr>
          <w:rFonts w:ascii="Open Sans" w:hAnsi="Open Sans" w:cs="Open Sans"/>
          <w:sz w:val="20"/>
          <w:szCs w:val="20"/>
        </w:rPr>
        <w:t xml:space="preserve"> </w:t>
      </w:r>
      <w:r w:rsidRPr="00F36D16">
        <w:rPr>
          <w:rFonts w:ascii="Open Sans" w:hAnsi="Open Sans" w:cs="Open Sans"/>
          <w:sz w:val="20"/>
          <w:szCs w:val="20"/>
        </w:rPr>
        <w:t>(“</w:t>
      </w:r>
      <w:r w:rsidRPr="00F36D16">
        <w:rPr>
          <w:rFonts w:ascii="Open Sans" w:hAnsi="Open Sans" w:cs="Open Sans"/>
          <w:sz w:val="20"/>
          <w:szCs w:val="20"/>
          <w:u w:val="single"/>
        </w:rPr>
        <w:t>Termo de Securitização</w:t>
      </w:r>
      <w:r w:rsidRPr="00F36D16">
        <w:rPr>
          <w:rFonts w:ascii="Open Sans" w:hAnsi="Open Sans" w:cs="Open Sans"/>
          <w:sz w:val="20"/>
          <w:szCs w:val="20"/>
        </w:rPr>
        <w:t>” e “</w:t>
      </w:r>
      <w:r w:rsidRPr="00F36D16">
        <w:rPr>
          <w:rFonts w:ascii="Open Sans" w:hAnsi="Open Sans" w:cs="Open Sans"/>
          <w:sz w:val="20"/>
          <w:szCs w:val="20"/>
          <w:u w:val="single"/>
        </w:rPr>
        <w:t>Agente Fiduciário</w:t>
      </w:r>
      <w:r w:rsidRPr="00F36D16">
        <w:rPr>
          <w:rFonts w:ascii="Open Sans" w:hAnsi="Open Sans" w:cs="Open Sans"/>
          <w:sz w:val="20"/>
          <w:szCs w:val="20"/>
        </w:rPr>
        <w:t>”, respectivamente)</w:t>
      </w:r>
      <w:r w:rsidRPr="00F36D16">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lastRenderedPageBreak/>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48E42EF3" w14:textId="327A7386" w:rsidR="002E44CD" w:rsidRDefault="00FB0D24" w:rsidP="00213D1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8A71" w14:textId="77777777" w:rsidR="007B44FA" w:rsidRDefault="007B44FA" w:rsidP="00421DD1">
      <w:r>
        <w:separator/>
      </w:r>
    </w:p>
  </w:endnote>
  <w:endnote w:type="continuationSeparator" w:id="0">
    <w:p w14:paraId="791245F1" w14:textId="77777777" w:rsidR="007B44FA" w:rsidRDefault="007B44FA" w:rsidP="00421DD1">
      <w:r>
        <w:continuationSeparator/>
      </w:r>
    </w:p>
  </w:endnote>
  <w:endnote w:type="continuationNotice" w:id="1">
    <w:p w14:paraId="4C2E4428" w14:textId="77777777" w:rsidR="007B44FA" w:rsidRDefault="007B4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06018"/>
      <w:docPartObj>
        <w:docPartGallery w:val="Page Numbers (Bottom of Page)"/>
        <w:docPartUnique/>
      </w:docPartObj>
    </w:sdtPr>
    <w:sdtEndPr/>
    <w:sdtContent>
      <w:sdt>
        <w:sdtPr>
          <w:id w:val="1830934605"/>
          <w:docPartObj>
            <w:docPartGallery w:val="Page Numbers (Top of Page)"/>
            <w:docPartUnique/>
          </w:docPartObj>
        </w:sdtPr>
        <w:sdtEndPr/>
        <w:sdtContent>
          <w:p w14:paraId="5E03500E" w14:textId="77777777" w:rsidR="00CF7CBC" w:rsidRDefault="002E44CD"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3DF2" w14:textId="77777777" w:rsidR="007B44FA" w:rsidRDefault="007B44FA" w:rsidP="00421DD1">
      <w:r>
        <w:separator/>
      </w:r>
    </w:p>
  </w:footnote>
  <w:footnote w:type="continuationSeparator" w:id="0">
    <w:p w14:paraId="0F5BC657" w14:textId="77777777" w:rsidR="007B44FA" w:rsidRDefault="007B44FA" w:rsidP="00421DD1">
      <w:r>
        <w:continuationSeparator/>
      </w:r>
    </w:p>
  </w:footnote>
  <w:footnote w:type="continuationNotice" w:id="1">
    <w:p w14:paraId="5171A241" w14:textId="77777777" w:rsidR="007B44FA" w:rsidRDefault="007B4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495" w14:textId="77777777" w:rsidR="00CF7CBC" w:rsidRDefault="002E44CD" w:rsidP="00B667EE">
    <w:pPr>
      <w:pStyle w:val="Cabealho"/>
      <w:jc w:val="center"/>
    </w:pPr>
    <w:r>
      <w:rPr>
        <w:noProof/>
        <w:lang w:eastAsia="pt-BR"/>
      </w:rPr>
      <w:drawing>
        <wp:anchor distT="0" distB="0" distL="114300" distR="114300" simplePos="0" relativeHeight="251660288" behindDoc="1" locked="0" layoutInCell="1" allowOverlap="1" wp14:anchorId="19F7B27D" wp14:editId="4E872240">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52D0B4A1" w14:textId="77777777" w:rsidR="00CF7CBC" w:rsidRDefault="00CF7C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6"/>
  </w:num>
  <w:num w:numId="2" w16cid:durableId="51007551">
    <w:abstractNumId w:val="8"/>
  </w:num>
  <w:num w:numId="3" w16cid:durableId="271863244">
    <w:abstractNumId w:val="4"/>
    <w:lvlOverride w:ilvl="0">
      <w:lvl w:ilvl="0">
        <w:numFmt w:val="decimal"/>
        <w:lvlText w:val="%1."/>
        <w:lvlJc w:val="left"/>
      </w:lvl>
    </w:lvlOverride>
  </w:num>
  <w:num w:numId="4" w16cid:durableId="1127041343">
    <w:abstractNumId w:val="10"/>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2"/>
  </w:num>
  <w:num w:numId="9" w16cid:durableId="2079551322">
    <w:abstractNumId w:val="9"/>
  </w:num>
  <w:num w:numId="10" w16cid:durableId="155920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7"/>
  </w:num>
  <w:num w:numId="13" w16cid:durableId="2071922351">
    <w:abstractNumId w:val="11"/>
  </w:num>
  <w:num w:numId="14" w16cid:durableId="2001274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584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3254"/>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1CE0"/>
    <w:rsid w:val="00193DF5"/>
    <w:rsid w:val="001A3ED7"/>
    <w:rsid w:val="001B6CCE"/>
    <w:rsid w:val="001C3567"/>
    <w:rsid w:val="001C72A9"/>
    <w:rsid w:val="001D2B7F"/>
    <w:rsid w:val="001D512C"/>
    <w:rsid w:val="001E125A"/>
    <w:rsid w:val="001E3E7C"/>
    <w:rsid w:val="001F020C"/>
    <w:rsid w:val="00207A8F"/>
    <w:rsid w:val="002137BE"/>
    <w:rsid w:val="00213D13"/>
    <w:rsid w:val="002178FA"/>
    <w:rsid w:val="002324A3"/>
    <w:rsid w:val="00234F32"/>
    <w:rsid w:val="002408B2"/>
    <w:rsid w:val="0024169B"/>
    <w:rsid w:val="00245C1D"/>
    <w:rsid w:val="00251E46"/>
    <w:rsid w:val="00262A56"/>
    <w:rsid w:val="00275C9C"/>
    <w:rsid w:val="00283472"/>
    <w:rsid w:val="00284A4D"/>
    <w:rsid w:val="00286586"/>
    <w:rsid w:val="00287D67"/>
    <w:rsid w:val="00292A8C"/>
    <w:rsid w:val="00297076"/>
    <w:rsid w:val="002A36DF"/>
    <w:rsid w:val="002B483B"/>
    <w:rsid w:val="002C5EA8"/>
    <w:rsid w:val="002E44CD"/>
    <w:rsid w:val="002E7BBD"/>
    <w:rsid w:val="002F6E67"/>
    <w:rsid w:val="00300504"/>
    <w:rsid w:val="00305C0E"/>
    <w:rsid w:val="00310DC6"/>
    <w:rsid w:val="00330015"/>
    <w:rsid w:val="0033167B"/>
    <w:rsid w:val="003330CB"/>
    <w:rsid w:val="00333F40"/>
    <w:rsid w:val="00343E17"/>
    <w:rsid w:val="00351F1F"/>
    <w:rsid w:val="00352FD7"/>
    <w:rsid w:val="0035667F"/>
    <w:rsid w:val="00363BBD"/>
    <w:rsid w:val="003854BB"/>
    <w:rsid w:val="003955DD"/>
    <w:rsid w:val="003A2265"/>
    <w:rsid w:val="003A6F95"/>
    <w:rsid w:val="003B0A8D"/>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67B2E"/>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1E65"/>
    <w:rsid w:val="00616E44"/>
    <w:rsid w:val="006237D3"/>
    <w:rsid w:val="00633682"/>
    <w:rsid w:val="006501DC"/>
    <w:rsid w:val="00650D59"/>
    <w:rsid w:val="006524E2"/>
    <w:rsid w:val="00653819"/>
    <w:rsid w:val="00662D2D"/>
    <w:rsid w:val="0066565B"/>
    <w:rsid w:val="0066631F"/>
    <w:rsid w:val="006866FD"/>
    <w:rsid w:val="00690690"/>
    <w:rsid w:val="00691921"/>
    <w:rsid w:val="006A0D23"/>
    <w:rsid w:val="006A1E61"/>
    <w:rsid w:val="006C5150"/>
    <w:rsid w:val="006C7A91"/>
    <w:rsid w:val="006D39DD"/>
    <w:rsid w:val="006F1735"/>
    <w:rsid w:val="00703F00"/>
    <w:rsid w:val="00711D89"/>
    <w:rsid w:val="00711F1A"/>
    <w:rsid w:val="007266FC"/>
    <w:rsid w:val="00736439"/>
    <w:rsid w:val="0074072E"/>
    <w:rsid w:val="00744720"/>
    <w:rsid w:val="007459C8"/>
    <w:rsid w:val="00752D9A"/>
    <w:rsid w:val="00773874"/>
    <w:rsid w:val="0079733C"/>
    <w:rsid w:val="007A3B89"/>
    <w:rsid w:val="007A5DD2"/>
    <w:rsid w:val="007A79C3"/>
    <w:rsid w:val="007B24C9"/>
    <w:rsid w:val="007B2A2E"/>
    <w:rsid w:val="007B44FA"/>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56DF4"/>
    <w:rsid w:val="0096205A"/>
    <w:rsid w:val="009620A7"/>
    <w:rsid w:val="009710B4"/>
    <w:rsid w:val="00971D69"/>
    <w:rsid w:val="00994215"/>
    <w:rsid w:val="00994F59"/>
    <w:rsid w:val="00995B5A"/>
    <w:rsid w:val="009B3D1E"/>
    <w:rsid w:val="009C0546"/>
    <w:rsid w:val="009C14A5"/>
    <w:rsid w:val="009D17C4"/>
    <w:rsid w:val="009D4B48"/>
    <w:rsid w:val="009E776C"/>
    <w:rsid w:val="009E7E3C"/>
    <w:rsid w:val="009F41DB"/>
    <w:rsid w:val="009F4332"/>
    <w:rsid w:val="009F6304"/>
    <w:rsid w:val="00A0228D"/>
    <w:rsid w:val="00A036BA"/>
    <w:rsid w:val="00A1394D"/>
    <w:rsid w:val="00A16A23"/>
    <w:rsid w:val="00A3033A"/>
    <w:rsid w:val="00A33A4A"/>
    <w:rsid w:val="00A61AC7"/>
    <w:rsid w:val="00A646AF"/>
    <w:rsid w:val="00A80260"/>
    <w:rsid w:val="00A87DFC"/>
    <w:rsid w:val="00A94B13"/>
    <w:rsid w:val="00A94F6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57CBE"/>
    <w:rsid w:val="00B63CA6"/>
    <w:rsid w:val="00B70208"/>
    <w:rsid w:val="00B715C6"/>
    <w:rsid w:val="00B72289"/>
    <w:rsid w:val="00B86865"/>
    <w:rsid w:val="00B87750"/>
    <w:rsid w:val="00BA27A0"/>
    <w:rsid w:val="00BA484F"/>
    <w:rsid w:val="00BA6C83"/>
    <w:rsid w:val="00BC2FE8"/>
    <w:rsid w:val="00BC543A"/>
    <w:rsid w:val="00BD7A6F"/>
    <w:rsid w:val="00BF0670"/>
    <w:rsid w:val="00BF7C0A"/>
    <w:rsid w:val="00C01606"/>
    <w:rsid w:val="00C01C0E"/>
    <w:rsid w:val="00C02664"/>
    <w:rsid w:val="00C27A78"/>
    <w:rsid w:val="00C41816"/>
    <w:rsid w:val="00C42CED"/>
    <w:rsid w:val="00C538B4"/>
    <w:rsid w:val="00C61A29"/>
    <w:rsid w:val="00C70B9D"/>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CBC"/>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152C"/>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43EF"/>
    <w:rsid w:val="00F36D16"/>
    <w:rsid w:val="00F41120"/>
    <w:rsid w:val="00F730BB"/>
    <w:rsid w:val="00F80A5F"/>
    <w:rsid w:val="00F85F1F"/>
    <w:rsid w:val="00F91067"/>
    <w:rsid w:val="00FA6FDB"/>
    <w:rsid w:val="00FA7669"/>
    <w:rsid w:val="00FB0D24"/>
    <w:rsid w:val="00FB6B15"/>
    <w:rsid w:val="00FB7761"/>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4" ma:contentTypeDescription="Criar um novo documento." ma:contentTypeScope="" ma:versionID="6947cc92e251660d1c73bdb46b7a96fe">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cdf2f926246e342b806f6c40a391895"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HYRCNR5SWDYV-532882092-41811</_dlc_DocId>
    <_dlc_DocIdUrl xmlns="b9360862-552f-4963-8e0f-4f94fc1c70f6">
      <Url>https://contatofortesec.sharepoint.com/sites/Controledeobrigaes/_layouts/15/DocIdRedir.aspx?ID=HYRCNR5SWDYV-532882092-41811</Url>
      <Description>HYRCNR5SWDYV-532882092-41811</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48010-4A1E-4C79-A0C8-A8CC85CEDDFA}"/>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1C1AE073-8765-4EA7-94CD-1D107CA10C13}">
  <ds:schemaRefs>
    <ds:schemaRef ds:uri="http://schemas.microsoft.com/office/2006/documentManagement/types"/>
    <ds:schemaRef ds:uri="http://schemas.microsoft.com/office/2006/metadata/properties"/>
    <ds:schemaRef ds:uri="http://purl.org/dc/elements/1.1/"/>
    <ds:schemaRef ds:uri="90be1033-61d5-46ad-ae3a-53f0d5f2e6d6"/>
    <ds:schemaRef ds:uri="http://www.w3.org/XML/1998/namespace"/>
    <ds:schemaRef ds:uri="http://purl.org/dc/dcmitype/"/>
    <ds:schemaRef ds:uri="http://schemas.microsoft.com/office/infopath/2007/PartnerControls"/>
    <ds:schemaRef ds:uri="http://schemas.openxmlformats.org/package/2006/metadata/core-properties"/>
    <ds:schemaRef ds:uri="bb6cd9ea-a165-46c7-8046-7d231703d635"/>
    <ds:schemaRef ds:uri="http://purl.org/dc/term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9</cp:revision>
  <cp:lastPrinted>2023-10-18T15:17:00Z</cp:lastPrinted>
  <dcterms:created xsi:type="dcterms:W3CDTF">2023-04-07T18:42:00Z</dcterms:created>
  <dcterms:modified xsi:type="dcterms:W3CDTF">2023-10-18T15:17:00Z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ced0e0c6-ea5f-435f-bbb8-205fcb257748</vt:lpwstr>
  </property>
</Properties>
</file>