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380E67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1E0B8CF7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</w:t>
      </w:r>
      <w:r w:rsidR="00C76229" w:rsidRPr="00A4188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DAS </w:t>
      </w:r>
      <w:r w:rsidR="00A31F31" w:rsidRPr="00A31F3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563ª, 564ª, 565ª, 566ª, 567ª, 568ª, 569ª, 570ª, 571ª, 572ª, 573ª E 574ª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DA </w:t>
      </w:r>
      <w:r w:rsidR="000A2D3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690D5C" w:rsidRPr="00AF1712">
        <w:rPr>
          <w:rFonts w:ascii="Open Sans" w:hAnsi="Open Sans" w:cs="Open Sans"/>
          <w:b/>
          <w:caps/>
          <w:sz w:val="20"/>
          <w:szCs w:val="20"/>
        </w:rPr>
        <w:t>realizada em PRIMEIRA convocação em</w:t>
      </w:r>
      <w:r w:rsidR="00690D5C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3E0F0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</w:t>
      </w:r>
      <w:r w:rsidR="00662EF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9</w:t>
      </w:r>
      <w:r w:rsidR="00D30AA6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690D5C" w:rsidRPr="00AF1712">
        <w:rPr>
          <w:rFonts w:ascii="Open Sans" w:hAnsi="Open Sans" w:cs="Open Sans"/>
          <w:b/>
          <w:sz w:val="20"/>
          <w:szCs w:val="20"/>
        </w:rPr>
        <w:t>D</w:t>
      </w:r>
      <w:r w:rsidR="00690D5C">
        <w:rPr>
          <w:rFonts w:ascii="Open Sans" w:hAnsi="Open Sans" w:cs="Open Sans"/>
          <w:b/>
          <w:sz w:val="20"/>
          <w:szCs w:val="20"/>
        </w:rPr>
        <w:t>E</w:t>
      </w:r>
      <w:r w:rsidR="00D30AA6">
        <w:rPr>
          <w:rFonts w:ascii="Open Sans" w:hAnsi="Open Sans" w:cs="Open Sans"/>
          <w:b/>
          <w:sz w:val="20"/>
          <w:szCs w:val="20"/>
        </w:rPr>
        <w:t xml:space="preserve"> </w:t>
      </w:r>
      <w:r w:rsidR="003E0F0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JANEIRO</w:t>
      </w:r>
      <w:r w:rsidR="00690D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690D5C" w:rsidRPr="00AF1712">
        <w:rPr>
          <w:rFonts w:ascii="Open Sans" w:hAnsi="Open Sans" w:cs="Open Sans"/>
          <w:b/>
          <w:caps/>
          <w:sz w:val="20"/>
          <w:szCs w:val="20"/>
        </w:rPr>
        <w:t xml:space="preserve">de </w:t>
      </w:r>
      <w:r w:rsidR="00506D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2024</w:t>
      </w:r>
      <w:r w:rsidR="00690D5C" w:rsidRPr="00AF1712">
        <w:rPr>
          <w:rFonts w:ascii="Open Sans" w:hAnsi="Open Sans" w:cs="Open Sans"/>
          <w:b/>
          <w:caps/>
          <w:sz w:val="20"/>
          <w:szCs w:val="20"/>
        </w:rPr>
        <w:t xml:space="preserve"> e/ou em eventuais reaberturas e/ou em segunda convocação</w:t>
      </w:r>
      <w:r w:rsidR="00AF1FD2">
        <w:rPr>
          <w:rFonts w:ascii="Open Sans" w:hAnsi="Open Sans" w:cs="Open Sans"/>
          <w:b/>
          <w:caps/>
          <w:sz w:val="20"/>
          <w:szCs w:val="20"/>
        </w:rPr>
        <w:t>.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BF8F34" w14:textId="77777777" w:rsidR="003D4A8C" w:rsidRPr="00F903F0" w:rsidRDefault="003D4A8C" w:rsidP="003D4A8C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 xml:space="preserve">a aprovação, ou não, das Demonstrações Financeiras do Patrimônio Separado referentes ao exercício encerrado em 30 de </w:t>
      </w:r>
      <w:r>
        <w:rPr>
          <w:rFonts w:ascii="Open Sans" w:hAnsi="Open Sans" w:cs="Open Sans"/>
          <w:sz w:val="20"/>
          <w:szCs w:val="20"/>
        </w:rPr>
        <w:t xml:space="preserve">setembro </w:t>
      </w:r>
      <w:r w:rsidRPr="00F903F0">
        <w:rPr>
          <w:rFonts w:ascii="Open Sans" w:hAnsi="Open Sans" w:cs="Open Sans"/>
          <w:sz w:val="20"/>
          <w:szCs w:val="20"/>
        </w:rPr>
        <w:t>de 2023 (“</w:t>
      </w:r>
      <w:r w:rsidRPr="00F903F0">
        <w:rPr>
          <w:rFonts w:ascii="Open Sans" w:hAnsi="Open Sans" w:cs="Open Sans"/>
          <w:sz w:val="20"/>
          <w:szCs w:val="20"/>
          <w:u w:val="single"/>
        </w:rPr>
        <w:t>Demonstrações Financeiras</w:t>
      </w:r>
      <w:r w:rsidRPr="00F903F0">
        <w:rPr>
          <w:rFonts w:ascii="Open Sans" w:hAnsi="Open Sans" w:cs="Open Sans"/>
          <w:sz w:val="20"/>
          <w:szCs w:val="20"/>
        </w:rPr>
        <w:t>”), emitidas e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F903F0">
        <w:rPr>
          <w:rFonts w:ascii="Open Sans" w:hAnsi="Open Sans" w:cs="Open Sans"/>
          <w:sz w:val="20"/>
          <w:szCs w:val="20"/>
        </w:rPr>
        <w:t>apresentadas pela Emissora e disponibilizadas em seu Website (</w:t>
      </w:r>
      <w:hyperlink r:id="rId12" w:history="1">
        <w:r w:rsidRPr="00FE5688">
          <w:rPr>
            <w:rStyle w:val="Hyperlink"/>
            <w:rFonts w:ascii="Open Sans" w:hAnsi="Open Sans" w:cs="Open Sans"/>
            <w:sz w:val="20"/>
            <w:szCs w:val="20"/>
          </w:rPr>
          <w:t>www.fortesec.com.br</w:t>
        </w:r>
      </w:hyperlink>
      <w:r>
        <w:rPr>
          <w:rFonts w:ascii="Open Sans" w:hAnsi="Open Sans" w:cs="Open Sans"/>
          <w:sz w:val="20"/>
          <w:szCs w:val="20"/>
        </w:rPr>
        <w:t xml:space="preserve">) </w:t>
      </w:r>
      <w:r w:rsidRPr="00F903F0">
        <w:rPr>
          <w:rFonts w:ascii="Open Sans" w:hAnsi="Open Sans" w:cs="Open Sans"/>
          <w:sz w:val="20"/>
          <w:szCs w:val="20"/>
        </w:rPr>
        <w:t xml:space="preserve">sem ressalvas e sem opinião modificada, acompanhadas do relatório da Baker </w:t>
      </w:r>
      <w:proofErr w:type="spellStart"/>
      <w:r w:rsidRPr="00F903F0">
        <w:rPr>
          <w:rFonts w:ascii="Open Sans" w:hAnsi="Open Sans" w:cs="Open Sans"/>
          <w:sz w:val="20"/>
          <w:szCs w:val="20"/>
        </w:rPr>
        <w:t>Tilly</w:t>
      </w:r>
      <w:proofErr w:type="spellEnd"/>
      <w:r w:rsidRPr="00F903F0">
        <w:rPr>
          <w:rFonts w:ascii="Open Sans" w:hAnsi="Open Sans" w:cs="Open Sans"/>
          <w:sz w:val="20"/>
          <w:szCs w:val="20"/>
        </w:rPr>
        <w:t xml:space="preserve"> 4Partners Auditores Independentes Ltda., na qualidade de auditor independente, elaboradas conforme a Resolução CVM 60, a Lei nº 6.404, de 15 de dezembro de 1976, conforme alterada, e demais normas contábeis, legais e regulatórias aplicáveis </w:t>
      </w:r>
    </w:p>
    <w:p w14:paraId="6578F170" w14:textId="3D3144D9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6F38DE16" w14:textId="77777777" w:rsidR="00B15C01" w:rsidRDefault="00B15C01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733F90E" w14:textId="77777777" w:rsidR="003E67E3" w:rsidRDefault="003E67E3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6270AEAF" w14:textId="77777777" w:rsidR="00431292" w:rsidRPr="00F903F0" w:rsidRDefault="00431292" w:rsidP="00431292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 xml:space="preserve">a aprovação, ou não, da alteração do Termo de Securitização para que as convocações de Assembleias Gerais possam ocorrer, a critério da Emissora: </w:t>
      </w:r>
      <w:r w:rsidRPr="00F903F0">
        <w:rPr>
          <w:rFonts w:ascii="Open Sans" w:hAnsi="Open Sans" w:cs="Open Sans"/>
          <w:b/>
          <w:bCs/>
          <w:sz w:val="20"/>
          <w:szCs w:val="20"/>
        </w:rPr>
        <w:t>(a)</w:t>
      </w:r>
      <w:r w:rsidRPr="00F903F0">
        <w:rPr>
          <w:rFonts w:ascii="Open Sans" w:hAnsi="Open Sans" w:cs="Open Sans"/>
          <w:sz w:val="20"/>
          <w:szCs w:val="20"/>
        </w:rPr>
        <w:t xml:space="preserve"> mediante publicação de edital em jornal de grande circulação utilizado pela Emissora para a divulgação de suas informações societárias, por 3 (três) vezes em dias consecutivos, com antecedência mínima de 20 (vinte) dias; </w:t>
      </w:r>
      <w:r w:rsidRPr="00F903F0">
        <w:rPr>
          <w:rFonts w:ascii="Open Sans" w:hAnsi="Open Sans" w:cs="Open Sans"/>
          <w:b/>
          <w:bCs/>
          <w:sz w:val="20"/>
          <w:szCs w:val="20"/>
          <w:u w:val="single"/>
        </w:rPr>
        <w:t>ou</w:t>
      </w:r>
      <w:r w:rsidRPr="00F903F0">
        <w:rPr>
          <w:rFonts w:ascii="Open Sans" w:hAnsi="Open Sans" w:cs="Open Sans"/>
          <w:sz w:val="20"/>
          <w:szCs w:val="20"/>
        </w:rPr>
        <w:t xml:space="preserve"> </w:t>
      </w:r>
      <w:r w:rsidRPr="00F903F0">
        <w:rPr>
          <w:rFonts w:ascii="Open Sans" w:hAnsi="Open Sans" w:cs="Open Sans"/>
          <w:b/>
          <w:bCs/>
          <w:sz w:val="20"/>
          <w:szCs w:val="20"/>
        </w:rPr>
        <w:t>(b)</w:t>
      </w:r>
      <w:r w:rsidRPr="00F903F0">
        <w:rPr>
          <w:rFonts w:ascii="Open Sans" w:hAnsi="Open Sans" w:cs="Open Sans"/>
          <w:sz w:val="20"/>
          <w:szCs w:val="20"/>
        </w:rPr>
        <w:t xml:space="preserve"> por meio de edital publicado no sítio eletrônico da Emissora, com antecedência mínima de 20 (vinte) dias, sem prejuízo do quanto previsto na Resolução CVM 60 a respeito da convocação de Assembleias Gerais; </w:t>
      </w:r>
    </w:p>
    <w:p w14:paraId="1E816FE3" w14:textId="77777777" w:rsidR="00C76229" w:rsidRPr="0006361F" w:rsidRDefault="00C76229" w:rsidP="00C76229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EBC2809" w14:textId="6F05A59D" w:rsidR="00CC2561" w:rsidRPr="007A3B89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lastRenderedPageBreak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2E7BBD7" w14:textId="77777777" w:rsidR="00C76229" w:rsidRPr="007A3B89" w:rsidRDefault="00C76229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0FB7FCD0" w14:textId="77777777" w:rsidR="009B1965" w:rsidRPr="00446AF5" w:rsidRDefault="009B1965" w:rsidP="009B1965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sz w:val="20"/>
          <w:szCs w:val="20"/>
        </w:rPr>
      </w:pPr>
      <w:r w:rsidRPr="00446AF5">
        <w:rPr>
          <w:rFonts w:ascii="Open Sans" w:hAnsi="Open Sans" w:cs="Open Sans"/>
          <w:sz w:val="20"/>
          <w:szCs w:val="20"/>
        </w:rPr>
        <w:t>a aprovação,</w:t>
      </w:r>
      <w:r w:rsidRPr="00446AF5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446AF5">
        <w:rPr>
          <w:rFonts w:ascii="Open Sans" w:hAnsi="Open Sans" w:cs="Open Sans"/>
          <w:sz w:val="20"/>
          <w:szCs w:val="20"/>
        </w:rPr>
        <w:t>ou não, da</w:t>
      </w:r>
      <w:r w:rsidRPr="00446AF5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446AF5">
        <w:rPr>
          <w:rFonts w:ascii="Open Sans" w:hAnsi="Open Sans" w:cs="Open Sans"/>
          <w:sz w:val="20"/>
          <w:szCs w:val="20"/>
        </w:rPr>
        <w:t>alteração</w:t>
      </w:r>
      <w:r w:rsidRPr="00446AF5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446AF5">
        <w:rPr>
          <w:rFonts w:ascii="Open Sans" w:hAnsi="Open Sans" w:cs="Open Sans"/>
          <w:sz w:val="20"/>
          <w:szCs w:val="20"/>
        </w:rPr>
        <w:t xml:space="preserve">da clausula 12.6 do Termo de Securitização para substituição da redação no seguinte sentido: </w:t>
      </w:r>
    </w:p>
    <w:p w14:paraId="206A7D66" w14:textId="77777777" w:rsidR="009B1965" w:rsidRPr="00F903F0" w:rsidRDefault="009B1965" w:rsidP="009B1965">
      <w:pPr>
        <w:pStyle w:val="PargrafodaLista"/>
        <w:ind w:left="709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3059709F" w14:textId="77777777" w:rsidR="009B1965" w:rsidRPr="00F903F0" w:rsidRDefault="009B1965" w:rsidP="009B1965">
      <w:pPr>
        <w:pStyle w:val="PargrafodaLista"/>
        <w:ind w:left="709"/>
        <w:contextualSpacing/>
        <w:jc w:val="both"/>
        <w:rPr>
          <w:rFonts w:ascii="Open Sans" w:hAnsi="Open Sans" w:cs="Open Sans"/>
          <w:i/>
          <w:iCs/>
          <w:sz w:val="20"/>
          <w:szCs w:val="20"/>
        </w:rPr>
      </w:pPr>
      <w:r w:rsidRPr="00F903F0">
        <w:rPr>
          <w:rFonts w:ascii="Open Sans" w:hAnsi="Open Sans" w:cs="Open Sans"/>
          <w:i/>
          <w:iCs/>
          <w:sz w:val="20"/>
          <w:szCs w:val="20"/>
        </w:rPr>
        <w:t>“12.6. A Assembleia Geral instalar-se-á em primeira convocação, com a presença de qualquer número de investidores, excluídos os CRI que eventualmente não possuírem direito de voto, atendendo a todos os requisitos, orientações e procedimentos, conforme determina a Resolução CVM nº 60.”</w:t>
      </w:r>
    </w:p>
    <w:p w14:paraId="0D80F5BB" w14:textId="77777777" w:rsidR="003A233D" w:rsidRPr="0006361F" w:rsidRDefault="003A233D" w:rsidP="003A233D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AD98FE6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177246B8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23AE321" w14:textId="77777777" w:rsidR="00380E67" w:rsidRDefault="00380E67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87BB1A4" w14:textId="77777777" w:rsidR="00C12545" w:rsidRPr="00F903F0" w:rsidRDefault="00C12545" w:rsidP="00C12545">
      <w:pPr>
        <w:pStyle w:val="PargrafodaLista"/>
        <w:numPr>
          <w:ilvl w:val="0"/>
          <w:numId w:val="13"/>
        </w:numPr>
        <w:spacing w:line="276" w:lineRule="auto"/>
        <w:ind w:left="567" w:hanging="567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>a autorização ou não para que a Securitizadora e o Agente Fiduciário pratiquem todo e qualquer ato, celebrem todos e quaisquer contratos, aditamentos ou documentos necessários para a efetivação e implementação das matérias constantes da Ordem do Dia nos Documentos da Operação.</w:t>
      </w:r>
    </w:p>
    <w:p w14:paraId="22C68193" w14:textId="77777777" w:rsidR="00380E67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0B12537F" w14:textId="77777777" w:rsidR="00C12545" w:rsidRPr="00011A05" w:rsidRDefault="00C12545" w:rsidP="00C12545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919EB61" w14:textId="77777777" w:rsidR="00C12545" w:rsidRPr="007A3B89" w:rsidRDefault="00C12545" w:rsidP="00C12545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267C393" w14:textId="77777777" w:rsidR="00C12545" w:rsidRDefault="00C12545" w:rsidP="00C12545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12F8A918" w14:textId="77777777" w:rsidR="00C12545" w:rsidRPr="007A3B89" w:rsidRDefault="00C12545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FC5D037" w14:textId="2C1F94EB" w:rsidR="00703F00" w:rsidRDefault="00703F00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4FCA5258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6BEFD184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E620C1" w:rsidRPr="00E620C1">
        <w:rPr>
          <w:rFonts w:ascii="Open Sans" w:hAnsi="Open Sans" w:cs="Open Sans"/>
          <w:color w:val="000000" w:themeColor="text1"/>
          <w:sz w:val="20"/>
          <w:szCs w:val="20"/>
        </w:rPr>
        <w:t>563ª, 564ª, 565ª, 566ª, 567ª, 568ª, 569ª, 570ª, 571ª, 572ª, 573ª E 574ª</w:t>
      </w:r>
      <w:r w:rsidR="00506D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A634D6">
        <w:rPr>
          <w:rFonts w:ascii="Open Sans" w:hAnsi="Open Sans" w:cs="Open Sans"/>
          <w:color w:val="000000" w:themeColor="text1"/>
          <w:sz w:val="20"/>
          <w:szCs w:val="20"/>
        </w:rPr>
        <w:t>Séries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da </w:t>
      </w:r>
      <w:r w:rsidR="001C3D79" w:rsidRPr="001C3D79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ª Emissão 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de Créditos Imobiliários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E620C1" w:rsidRPr="00E620C1">
        <w:rPr>
          <w:rFonts w:ascii="Open Sans" w:hAnsi="Open Sans" w:cs="Open Sans"/>
          <w:color w:val="000000" w:themeColor="text1"/>
          <w:sz w:val="20"/>
          <w:szCs w:val="20"/>
        </w:rPr>
        <w:t>563ª, 564ª, 565ª, 566ª, 567ª, 568ª, 569ª, 570ª, 571ª, 572ª, 573ª E 574ª</w:t>
      </w:r>
      <w:r w:rsidR="00506D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A634D6">
        <w:rPr>
          <w:rFonts w:ascii="Open Sans" w:hAnsi="Open Sans" w:cs="Open Sans"/>
          <w:i/>
          <w:iCs/>
          <w:sz w:val="20"/>
          <w:szCs w:val="20"/>
        </w:rPr>
        <w:t>Séries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 da </w:t>
      </w:r>
      <w:r w:rsidR="002E2AD5" w:rsidRPr="002E2AD5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ª Emissão de Certificados de Recebíveis Imobiliários da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Forte Securitizadora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</w:t>
      </w:r>
      <w:r w:rsidR="00DC023B">
        <w:rPr>
          <w:rFonts w:ascii="Open Sans" w:hAnsi="Open Sans" w:cs="Open Sans"/>
          <w:sz w:val="20"/>
          <w:szCs w:val="20"/>
        </w:rPr>
        <w:t xml:space="preserve">datado de </w:t>
      </w:r>
      <w:r w:rsidR="00F91199" w:rsidRPr="00F91199">
        <w:rPr>
          <w:rFonts w:ascii="Open Sans" w:hAnsi="Open Sans" w:cs="Open Sans"/>
          <w:color w:val="000000" w:themeColor="text1"/>
          <w:sz w:val="20"/>
          <w:szCs w:val="20"/>
        </w:rPr>
        <w:t>30 de agosto de 2021</w:t>
      </w:r>
      <w:r w:rsidR="00DC023B">
        <w:rPr>
          <w:rFonts w:ascii="Open Sans" w:hAnsi="Open Sans" w:cs="Open Sans"/>
          <w:sz w:val="20"/>
          <w:szCs w:val="20"/>
        </w:rPr>
        <w:t xml:space="preserve"> </w:t>
      </w:r>
      <w:r w:rsidR="00037358">
        <w:rPr>
          <w:rFonts w:ascii="Open Sans" w:hAnsi="Open Sans" w:cs="Open Sans"/>
          <w:sz w:val="20"/>
          <w:szCs w:val="20"/>
        </w:rPr>
        <w:t>conforme aditado</w:t>
      </w:r>
      <w:r w:rsidR="00C97EB7" w:rsidRPr="005603A8">
        <w:rPr>
          <w:rFonts w:ascii="Open Sans" w:hAnsi="Open Sans" w:cs="Open Sans"/>
          <w:sz w:val="20"/>
          <w:szCs w:val="20"/>
        </w:rPr>
        <w:t>,</w:t>
      </w:r>
      <w:r w:rsidR="00B26FBF" w:rsidRPr="005603A8">
        <w:rPr>
          <w:rFonts w:ascii="Open Sans" w:hAnsi="Open Sans" w:cs="Open Sans"/>
          <w:sz w:val="20"/>
          <w:szCs w:val="20"/>
        </w:rPr>
        <w:t xml:space="preserve"> </w:t>
      </w:r>
      <w:r w:rsidRPr="005603A8">
        <w:rPr>
          <w:rFonts w:ascii="Open Sans" w:hAnsi="Open Sans" w:cs="Open Sans"/>
          <w:sz w:val="20"/>
          <w:szCs w:val="20"/>
        </w:rPr>
        <w:t xml:space="preserve">entre a Emissora e a </w:t>
      </w:r>
      <w:r w:rsidR="00D06E52" w:rsidRPr="008F7527">
        <w:rPr>
          <w:rFonts w:ascii="Open Sans" w:hAnsi="Open Sans" w:cs="Open Sans"/>
          <w:sz w:val="20"/>
          <w:szCs w:val="20"/>
        </w:rPr>
        <w:t xml:space="preserve">Oliveira Trust Distribuidora De Títulos E Valores Mobiliários S.A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 xml:space="preserve">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is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), deverá(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0EA82C0B" w14:textId="77777777" w:rsidR="00FE74D7" w:rsidRDefault="00FE74D7" w:rsidP="00FE74D7">
      <w:pPr>
        <w:pStyle w:val="PargrafodaLista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4AE5013" w14:textId="77777777" w:rsidR="00FE74D7" w:rsidRDefault="00FE74D7" w:rsidP="00FE74D7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Os Titulares dos CRI tem ciência de que as deliberações a serem tomadas em Assembleia são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aprovadas respeitando os quóruns específicos estabelecidos no Termo de Securitização e que, ao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se manifestar por meio da presente Instrução de Voto a Distância, ainda que sua manifestação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tenha sido apenas de aprovar, abster-se ou reprovar a Ordem do Dia, sem quaisquer ressalvas,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poderá eventualmente ser obrigado a acatar eventuais condicionantes e/ou ressalvas a respeito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das deliberações, que sejam discutidas e aprovadas pelos demais investidores no momento da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Assembleia, conforme quórum aplicável. Ainda, os Titulares dos CRI declaram, expressamente,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que não há qualquer hipótese que poderia ser caracterizada como conflito de interesse em relação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às matérias da Ordem do Dia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D37798">
        <w:rPr>
          <w:rFonts w:ascii="Open Sans" w:hAnsi="Open Sans" w:cs="Open Sans"/>
          <w:color w:val="000000" w:themeColor="text1"/>
          <w:sz w:val="20"/>
          <w:szCs w:val="20"/>
        </w:rPr>
        <w:t>e demais partes da operação, bem como entre partes relacionadas, conforme definição prevista na Resolução CVM 94/2022 - Pronunciamento Técnico CPC 05, bem como no art. 32 da Resolução CVM 60/2021, ao artigo 115 § 1° da Lei 6.404/76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354936A" w14:textId="77777777" w:rsidR="00FE74D7" w:rsidRPr="007A3B89" w:rsidRDefault="00FE74D7" w:rsidP="00FE74D7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deverá ser devidamente preenchida e assinada de forma eletrônica, por meio de plataforma para assinaturas eletrônicas, com ou sem certificados digitais emitidos pela ICP-Brasil. Não será exigido o reconhecimento de firma de assinaturas, 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notarização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5EB4B6E5" w14:textId="77777777" w:rsidR="00380E67" w:rsidRPr="007A3B89" w:rsidRDefault="00380E67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667EE">
      <w:headerReference w:type="default" r:id="rId13"/>
      <w:footerReference w:type="default" r:id="rId14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C76E6" w14:textId="77777777" w:rsidR="00A42E60" w:rsidRDefault="00A42E60" w:rsidP="00421DD1">
      <w:r>
        <w:separator/>
      </w:r>
    </w:p>
  </w:endnote>
  <w:endnote w:type="continuationSeparator" w:id="0">
    <w:p w14:paraId="5EDECB6E" w14:textId="77777777" w:rsidR="00A42E60" w:rsidRDefault="00A42E60" w:rsidP="004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59250" w14:textId="77777777" w:rsidR="00B207E3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5FBB7" w14:textId="77777777" w:rsidR="00A42E60" w:rsidRDefault="00A42E60" w:rsidP="00421DD1">
      <w:r>
        <w:separator/>
      </w:r>
    </w:p>
  </w:footnote>
  <w:footnote w:type="continuationSeparator" w:id="0">
    <w:p w14:paraId="2DEE31BA" w14:textId="77777777" w:rsidR="00A42E60" w:rsidRDefault="00A42E60" w:rsidP="004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6EC5B85D" w:rsidR="00B207E3" w:rsidRDefault="00B207E3" w:rsidP="00B667EE">
    <w:pPr>
      <w:pStyle w:val="Cabealho"/>
      <w:jc w:val="center"/>
    </w:pPr>
  </w:p>
  <w:p w14:paraId="0128C867" w14:textId="77777777" w:rsidR="00B207E3" w:rsidRDefault="00B207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5"/>
  </w:num>
  <w:num w:numId="2" w16cid:durableId="517040810">
    <w:abstractNumId w:val="7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9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1"/>
  </w:num>
  <w:num w:numId="9" w16cid:durableId="1076433941">
    <w:abstractNumId w:val="8"/>
  </w:num>
  <w:num w:numId="10" w16cid:durableId="1870993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6"/>
  </w:num>
  <w:num w:numId="13" w16cid:durableId="2060321044">
    <w:abstractNumId w:val="10"/>
  </w:num>
  <w:num w:numId="14" w16cid:durableId="173958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072AF"/>
    <w:rsid w:val="00011A05"/>
    <w:rsid w:val="00032FB4"/>
    <w:rsid w:val="000334DF"/>
    <w:rsid w:val="00037358"/>
    <w:rsid w:val="0004143F"/>
    <w:rsid w:val="0004230C"/>
    <w:rsid w:val="000604A2"/>
    <w:rsid w:val="000728FB"/>
    <w:rsid w:val="000733AC"/>
    <w:rsid w:val="00085619"/>
    <w:rsid w:val="000876FB"/>
    <w:rsid w:val="00095F66"/>
    <w:rsid w:val="000A24E0"/>
    <w:rsid w:val="000A2D3A"/>
    <w:rsid w:val="000B198B"/>
    <w:rsid w:val="000B2178"/>
    <w:rsid w:val="000B28B4"/>
    <w:rsid w:val="000B7506"/>
    <w:rsid w:val="000D05DF"/>
    <w:rsid w:val="000D2078"/>
    <w:rsid w:val="000D3F44"/>
    <w:rsid w:val="000D4080"/>
    <w:rsid w:val="000E4F5E"/>
    <w:rsid w:val="000F2A14"/>
    <w:rsid w:val="000F505D"/>
    <w:rsid w:val="000F62F0"/>
    <w:rsid w:val="00100336"/>
    <w:rsid w:val="00107AB4"/>
    <w:rsid w:val="00110816"/>
    <w:rsid w:val="00111B7A"/>
    <w:rsid w:val="00121850"/>
    <w:rsid w:val="001306A5"/>
    <w:rsid w:val="00135CED"/>
    <w:rsid w:val="00136BE7"/>
    <w:rsid w:val="00147E7A"/>
    <w:rsid w:val="00152103"/>
    <w:rsid w:val="00155920"/>
    <w:rsid w:val="001626E6"/>
    <w:rsid w:val="00172C61"/>
    <w:rsid w:val="00174178"/>
    <w:rsid w:val="00180328"/>
    <w:rsid w:val="00182879"/>
    <w:rsid w:val="001833FF"/>
    <w:rsid w:val="00184FC6"/>
    <w:rsid w:val="00193DF5"/>
    <w:rsid w:val="001A3ED7"/>
    <w:rsid w:val="001B6CCE"/>
    <w:rsid w:val="001C0427"/>
    <w:rsid w:val="001C3567"/>
    <w:rsid w:val="001C3D79"/>
    <w:rsid w:val="001C72A9"/>
    <w:rsid w:val="001D2B7F"/>
    <w:rsid w:val="001E125A"/>
    <w:rsid w:val="001E3E7C"/>
    <w:rsid w:val="001F020C"/>
    <w:rsid w:val="00207A8F"/>
    <w:rsid w:val="00210E54"/>
    <w:rsid w:val="002137BE"/>
    <w:rsid w:val="002178FA"/>
    <w:rsid w:val="002262EA"/>
    <w:rsid w:val="002324A3"/>
    <w:rsid w:val="00234F32"/>
    <w:rsid w:val="002408B2"/>
    <w:rsid w:val="0024169B"/>
    <w:rsid w:val="00245C1D"/>
    <w:rsid w:val="00262A56"/>
    <w:rsid w:val="00274D05"/>
    <w:rsid w:val="00275C9C"/>
    <w:rsid w:val="00283472"/>
    <w:rsid w:val="00284A4D"/>
    <w:rsid w:val="00287D67"/>
    <w:rsid w:val="00292A8C"/>
    <w:rsid w:val="00297076"/>
    <w:rsid w:val="002A457E"/>
    <w:rsid w:val="002B483B"/>
    <w:rsid w:val="002B7997"/>
    <w:rsid w:val="002C5EA8"/>
    <w:rsid w:val="002E2AD5"/>
    <w:rsid w:val="002E7BBD"/>
    <w:rsid w:val="002F6E67"/>
    <w:rsid w:val="00300504"/>
    <w:rsid w:val="00305C0E"/>
    <w:rsid w:val="00310DC6"/>
    <w:rsid w:val="00313C81"/>
    <w:rsid w:val="00330015"/>
    <w:rsid w:val="0033167B"/>
    <w:rsid w:val="003330CB"/>
    <w:rsid w:val="00343E17"/>
    <w:rsid w:val="00351F1F"/>
    <w:rsid w:val="00352FD7"/>
    <w:rsid w:val="0035667F"/>
    <w:rsid w:val="00363BBD"/>
    <w:rsid w:val="00365743"/>
    <w:rsid w:val="00380E67"/>
    <w:rsid w:val="00382222"/>
    <w:rsid w:val="003854BB"/>
    <w:rsid w:val="003955DD"/>
    <w:rsid w:val="003A2265"/>
    <w:rsid w:val="003A233D"/>
    <w:rsid w:val="003A2EF8"/>
    <w:rsid w:val="003A6F95"/>
    <w:rsid w:val="003B391C"/>
    <w:rsid w:val="003D4A8C"/>
    <w:rsid w:val="003D7443"/>
    <w:rsid w:val="003E0F0A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663F"/>
    <w:rsid w:val="00420E3A"/>
    <w:rsid w:val="00421DD1"/>
    <w:rsid w:val="00431292"/>
    <w:rsid w:val="00440241"/>
    <w:rsid w:val="004404DE"/>
    <w:rsid w:val="004417DB"/>
    <w:rsid w:val="00444178"/>
    <w:rsid w:val="00445A73"/>
    <w:rsid w:val="00454C20"/>
    <w:rsid w:val="00461090"/>
    <w:rsid w:val="00475319"/>
    <w:rsid w:val="00477297"/>
    <w:rsid w:val="00481AC4"/>
    <w:rsid w:val="00483DFE"/>
    <w:rsid w:val="004B051C"/>
    <w:rsid w:val="004C06AF"/>
    <w:rsid w:val="004C0AF9"/>
    <w:rsid w:val="004C2358"/>
    <w:rsid w:val="004C4CA8"/>
    <w:rsid w:val="004E27B5"/>
    <w:rsid w:val="005004CF"/>
    <w:rsid w:val="0050100E"/>
    <w:rsid w:val="00506301"/>
    <w:rsid w:val="00506D12"/>
    <w:rsid w:val="0051082E"/>
    <w:rsid w:val="005224D1"/>
    <w:rsid w:val="005230C1"/>
    <w:rsid w:val="005344D8"/>
    <w:rsid w:val="005350A6"/>
    <w:rsid w:val="00545A99"/>
    <w:rsid w:val="00556F6B"/>
    <w:rsid w:val="005603A8"/>
    <w:rsid w:val="005614DB"/>
    <w:rsid w:val="00576025"/>
    <w:rsid w:val="005868B0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6215"/>
    <w:rsid w:val="005F4380"/>
    <w:rsid w:val="005F43DF"/>
    <w:rsid w:val="005F6336"/>
    <w:rsid w:val="005F778A"/>
    <w:rsid w:val="0060598F"/>
    <w:rsid w:val="00607502"/>
    <w:rsid w:val="00616E44"/>
    <w:rsid w:val="00624069"/>
    <w:rsid w:val="00624D73"/>
    <w:rsid w:val="006501DC"/>
    <w:rsid w:val="00650D59"/>
    <w:rsid w:val="00653819"/>
    <w:rsid w:val="00662D2D"/>
    <w:rsid w:val="00662EF2"/>
    <w:rsid w:val="0066565B"/>
    <w:rsid w:val="0066631F"/>
    <w:rsid w:val="006866FD"/>
    <w:rsid w:val="00690690"/>
    <w:rsid w:val="00690D5C"/>
    <w:rsid w:val="00691921"/>
    <w:rsid w:val="006967EC"/>
    <w:rsid w:val="006B4B49"/>
    <w:rsid w:val="006C5150"/>
    <w:rsid w:val="006C7A91"/>
    <w:rsid w:val="006D39DD"/>
    <w:rsid w:val="006D49EA"/>
    <w:rsid w:val="006E24D4"/>
    <w:rsid w:val="006F1735"/>
    <w:rsid w:val="006F3165"/>
    <w:rsid w:val="007032B1"/>
    <w:rsid w:val="00703F00"/>
    <w:rsid w:val="00711F1A"/>
    <w:rsid w:val="007266FC"/>
    <w:rsid w:val="00736439"/>
    <w:rsid w:val="0074072E"/>
    <w:rsid w:val="00744720"/>
    <w:rsid w:val="00752D9A"/>
    <w:rsid w:val="00790460"/>
    <w:rsid w:val="0079733C"/>
    <w:rsid w:val="007A3B89"/>
    <w:rsid w:val="007A5DD2"/>
    <w:rsid w:val="007A79C3"/>
    <w:rsid w:val="007B24C9"/>
    <w:rsid w:val="007B2A2E"/>
    <w:rsid w:val="007C2E90"/>
    <w:rsid w:val="007D676B"/>
    <w:rsid w:val="007E274B"/>
    <w:rsid w:val="007E6EBF"/>
    <w:rsid w:val="007F378B"/>
    <w:rsid w:val="007F57D3"/>
    <w:rsid w:val="007F5A7D"/>
    <w:rsid w:val="007F636A"/>
    <w:rsid w:val="007F75F2"/>
    <w:rsid w:val="008012BE"/>
    <w:rsid w:val="00803FCA"/>
    <w:rsid w:val="00807E95"/>
    <w:rsid w:val="008139B6"/>
    <w:rsid w:val="0082045C"/>
    <w:rsid w:val="00840295"/>
    <w:rsid w:val="00847395"/>
    <w:rsid w:val="00860FA0"/>
    <w:rsid w:val="0086322A"/>
    <w:rsid w:val="00870B67"/>
    <w:rsid w:val="00871DF6"/>
    <w:rsid w:val="00874555"/>
    <w:rsid w:val="00890ADF"/>
    <w:rsid w:val="00890E4B"/>
    <w:rsid w:val="00894061"/>
    <w:rsid w:val="008969BF"/>
    <w:rsid w:val="00896EF0"/>
    <w:rsid w:val="008A1E03"/>
    <w:rsid w:val="008C0701"/>
    <w:rsid w:val="008C3134"/>
    <w:rsid w:val="00904CAD"/>
    <w:rsid w:val="0091013D"/>
    <w:rsid w:val="0091241E"/>
    <w:rsid w:val="00914F1C"/>
    <w:rsid w:val="009238FF"/>
    <w:rsid w:val="00924E4B"/>
    <w:rsid w:val="00933317"/>
    <w:rsid w:val="009459B7"/>
    <w:rsid w:val="0094792D"/>
    <w:rsid w:val="009522C1"/>
    <w:rsid w:val="009528BA"/>
    <w:rsid w:val="009618CF"/>
    <w:rsid w:val="0096205A"/>
    <w:rsid w:val="009620A7"/>
    <w:rsid w:val="009710B4"/>
    <w:rsid w:val="00971D69"/>
    <w:rsid w:val="00976AEC"/>
    <w:rsid w:val="00994215"/>
    <w:rsid w:val="00994F59"/>
    <w:rsid w:val="00995B5A"/>
    <w:rsid w:val="009B1965"/>
    <w:rsid w:val="009B267D"/>
    <w:rsid w:val="009B3D1E"/>
    <w:rsid w:val="009C0546"/>
    <w:rsid w:val="009C14A5"/>
    <w:rsid w:val="009D17C4"/>
    <w:rsid w:val="009E776C"/>
    <w:rsid w:val="009F3B06"/>
    <w:rsid w:val="009F41DB"/>
    <w:rsid w:val="009F6304"/>
    <w:rsid w:val="00A028AF"/>
    <w:rsid w:val="00A036BA"/>
    <w:rsid w:val="00A1394D"/>
    <w:rsid w:val="00A16A23"/>
    <w:rsid w:val="00A27DA4"/>
    <w:rsid w:val="00A31F31"/>
    <w:rsid w:val="00A33A4A"/>
    <w:rsid w:val="00A37AD8"/>
    <w:rsid w:val="00A42E60"/>
    <w:rsid w:val="00A44087"/>
    <w:rsid w:val="00A61AC7"/>
    <w:rsid w:val="00A634D6"/>
    <w:rsid w:val="00A646AF"/>
    <w:rsid w:val="00A80260"/>
    <w:rsid w:val="00A94B13"/>
    <w:rsid w:val="00A95826"/>
    <w:rsid w:val="00A964AD"/>
    <w:rsid w:val="00AA7020"/>
    <w:rsid w:val="00AB33CC"/>
    <w:rsid w:val="00AC51E1"/>
    <w:rsid w:val="00AC6D95"/>
    <w:rsid w:val="00AD2A2E"/>
    <w:rsid w:val="00AD6FFC"/>
    <w:rsid w:val="00AF1712"/>
    <w:rsid w:val="00AF1BF6"/>
    <w:rsid w:val="00AF1D2E"/>
    <w:rsid w:val="00AF1FD2"/>
    <w:rsid w:val="00AF29D9"/>
    <w:rsid w:val="00B040C0"/>
    <w:rsid w:val="00B0580D"/>
    <w:rsid w:val="00B1061E"/>
    <w:rsid w:val="00B116E8"/>
    <w:rsid w:val="00B15C01"/>
    <w:rsid w:val="00B207E3"/>
    <w:rsid w:val="00B26FBF"/>
    <w:rsid w:val="00B30285"/>
    <w:rsid w:val="00B31430"/>
    <w:rsid w:val="00B361F4"/>
    <w:rsid w:val="00B36D7F"/>
    <w:rsid w:val="00B4515C"/>
    <w:rsid w:val="00B63CA6"/>
    <w:rsid w:val="00B70208"/>
    <w:rsid w:val="00B715C6"/>
    <w:rsid w:val="00B87750"/>
    <w:rsid w:val="00B87E3C"/>
    <w:rsid w:val="00BA27A0"/>
    <w:rsid w:val="00BC2FE8"/>
    <w:rsid w:val="00BC543A"/>
    <w:rsid w:val="00BD5F48"/>
    <w:rsid w:val="00BD7A6F"/>
    <w:rsid w:val="00BF0670"/>
    <w:rsid w:val="00BF7C0A"/>
    <w:rsid w:val="00C01606"/>
    <w:rsid w:val="00C01C0E"/>
    <w:rsid w:val="00C02664"/>
    <w:rsid w:val="00C044ED"/>
    <w:rsid w:val="00C12545"/>
    <w:rsid w:val="00C27A78"/>
    <w:rsid w:val="00C3003E"/>
    <w:rsid w:val="00C403CD"/>
    <w:rsid w:val="00C41816"/>
    <w:rsid w:val="00C4296E"/>
    <w:rsid w:val="00C42CED"/>
    <w:rsid w:val="00C61A29"/>
    <w:rsid w:val="00C76229"/>
    <w:rsid w:val="00C80162"/>
    <w:rsid w:val="00C80210"/>
    <w:rsid w:val="00C823F1"/>
    <w:rsid w:val="00C9245B"/>
    <w:rsid w:val="00C96AD9"/>
    <w:rsid w:val="00C97EB7"/>
    <w:rsid w:val="00CA3E90"/>
    <w:rsid w:val="00CA6105"/>
    <w:rsid w:val="00CB2856"/>
    <w:rsid w:val="00CB432E"/>
    <w:rsid w:val="00CC2561"/>
    <w:rsid w:val="00CC7C51"/>
    <w:rsid w:val="00CE23C9"/>
    <w:rsid w:val="00CE2F12"/>
    <w:rsid w:val="00CF4701"/>
    <w:rsid w:val="00CF7875"/>
    <w:rsid w:val="00CF78BE"/>
    <w:rsid w:val="00CF7DFC"/>
    <w:rsid w:val="00D00339"/>
    <w:rsid w:val="00D02935"/>
    <w:rsid w:val="00D05DEE"/>
    <w:rsid w:val="00D06E52"/>
    <w:rsid w:val="00D13935"/>
    <w:rsid w:val="00D2620B"/>
    <w:rsid w:val="00D30AA6"/>
    <w:rsid w:val="00D30CA2"/>
    <w:rsid w:val="00D346CA"/>
    <w:rsid w:val="00D4682B"/>
    <w:rsid w:val="00D50CCC"/>
    <w:rsid w:val="00D53209"/>
    <w:rsid w:val="00D535CD"/>
    <w:rsid w:val="00D6332B"/>
    <w:rsid w:val="00D67F7A"/>
    <w:rsid w:val="00D73198"/>
    <w:rsid w:val="00D92C2E"/>
    <w:rsid w:val="00D96E5D"/>
    <w:rsid w:val="00DB2915"/>
    <w:rsid w:val="00DB7A87"/>
    <w:rsid w:val="00DC023B"/>
    <w:rsid w:val="00DD08DA"/>
    <w:rsid w:val="00DF608D"/>
    <w:rsid w:val="00DF651C"/>
    <w:rsid w:val="00E01E0D"/>
    <w:rsid w:val="00E02B84"/>
    <w:rsid w:val="00E04800"/>
    <w:rsid w:val="00E14FB4"/>
    <w:rsid w:val="00E309DB"/>
    <w:rsid w:val="00E3556E"/>
    <w:rsid w:val="00E432D3"/>
    <w:rsid w:val="00E44B39"/>
    <w:rsid w:val="00E457AF"/>
    <w:rsid w:val="00E52D47"/>
    <w:rsid w:val="00E542B2"/>
    <w:rsid w:val="00E547A4"/>
    <w:rsid w:val="00E55133"/>
    <w:rsid w:val="00E620C1"/>
    <w:rsid w:val="00E63EF5"/>
    <w:rsid w:val="00E64E49"/>
    <w:rsid w:val="00E73289"/>
    <w:rsid w:val="00E7670C"/>
    <w:rsid w:val="00E82114"/>
    <w:rsid w:val="00E85C9A"/>
    <w:rsid w:val="00E90E14"/>
    <w:rsid w:val="00E93557"/>
    <w:rsid w:val="00E953F3"/>
    <w:rsid w:val="00EA0716"/>
    <w:rsid w:val="00EA5F16"/>
    <w:rsid w:val="00EB7A18"/>
    <w:rsid w:val="00EB7FB5"/>
    <w:rsid w:val="00EC0133"/>
    <w:rsid w:val="00EC10DA"/>
    <w:rsid w:val="00EC44DD"/>
    <w:rsid w:val="00ED0EE2"/>
    <w:rsid w:val="00ED45DF"/>
    <w:rsid w:val="00EF3527"/>
    <w:rsid w:val="00F04446"/>
    <w:rsid w:val="00F074AB"/>
    <w:rsid w:val="00F10B35"/>
    <w:rsid w:val="00F153D8"/>
    <w:rsid w:val="00F2129D"/>
    <w:rsid w:val="00F337F1"/>
    <w:rsid w:val="00F343EF"/>
    <w:rsid w:val="00F41120"/>
    <w:rsid w:val="00F62E3C"/>
    <w:rsid w:val="00F730BB"/>
    <w:rsid w:val="00F80A5F"/>
    <w:rsid w:val="00F85F1F"/>
    <w:rsid w:val="00F91067"/>
    <w:rsid w:val="00F91199"/>
    <w:rsid w:val="00FA6FDB"/>
    <w:rsid w:val="00FA7669"/>
    <w:rsid w:val="00FB0D24"/>
    <w:rsid w:val="00FB6B15"/>
    <w:rsid w:val="00FE292B"/>
    <w:rsid w:val="00FE2961"/>
    <w:rsid w:val="00FE3B99"/>
    <w:rsid w:val="00FE6E90"/>
    <w:rsid w:val="00FE74D7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,List Paragraph_0,Normal numerado,Meu,Capítulo,Vitor T?tulo,Itemização,Bullets 1,Comum,Parágrafo da Lista;Comum"/>
    <w:basedOn w:val="Normal"/>
    <w:link w:val="PargrafodaListaChar"/>
    <w:uiPriority w:val="1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,List Paragraph_0 Char,Normal numerado Char,Meu Char,Capítulo Char,Vitor T?tulo Char,Itemização Char,Bullets 1 Char,Comum Char,Parágrafo da Lista;Comum Char"/>
    <w:link w:val="PargrafodaLista"/>
    <w:uiPriority w:val="1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fortesec.com.b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4" ma:contentTypeDescription="Criar um novo documento." ma:contentTypeScope="" ma:versionID="6947cc92e251660d1c73bdb46b7a96fe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7cdf2f926246e342b806f6c40a391895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HYRCNR5SWDYV-532882092-46792</_dlc_DocId>
    <lcf76f155ced4ddcb4097134ff3c332f xmlns="913986ca-1b17-49e2-b408-ffcd5d3b92d4">
      <Terms xmlns="http://schemas.microsoft.com/office/infopath/2007/PartnerControls"/>
    </lcf76f155ced4ddcb4097134ff3c332f>
    <TaxCatchAll xmlns="b9360862-552f-4963-8e0f-4f94fc1c70f6" xsi:nil="true"/>
    <_dlc_DocIdUrl xmlns="b9360862-552f-4963-8e0f-4f94fc1c70f6">
      <Url>https://contatofortesec.sharepoint.com/sites/Controledeobrigaes/_layouts/15/DocIdRedir.aspx?ID=HYRCNR5SWDYV-532882092-46792</Url>
      <Description>HYRCNR5SWDYV-532882092-46792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CCEBC1-1D56-4A14-B592-485B874A7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6F4229-F4C5-49E6-AC57-26F4630294FE}">
  <ds:schemaRefs>
    <ds:schemaRef ds:uri="http://www.w3.org/XML/1998/namespace"/>
    <ds:schemaRef ds:uri="http://purl.org/dc/elements/1.1/"/>
    <ds:schemaRef ds:uri="913986ca-1b17-49e2-b408-ffcd5d3b92d4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9360862-552f-4963-8e0f-4f94fc1c70f6"/>
  </ds:schemaRefs>
</ds:datastoreItem>
</file>

<file path=customXml/itemProps5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1339</Words>
  <Characters>7234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7</cp:revision>
  <cp:lastPrinted>2024-01-09T13:51:00Z</cp:lastPrinted>
  <dcterms:created xsi:type="dcterms:W3CDTF">2024-01-03T14:18:00Z</dcterms:created>
  <dcterms:modified xsi:type="dcterms:W3CDTF">2024-01-09T13:51:00Z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59907c6d-d21e-409c-a452-cace8aadd6b5</vt:lpwstr>
  </property>
  <property fmtid="{D5CDD505-2E9C-101B-9397-08002B2CF9AE}" pid="5" name="MediaServiceImageTags">
    <vt:lpwstr/>
  </property>
</Properties>
</file>