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1369D178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DAS</w:t>
      </w:r>
      <w:bookmarkStart w:id="0" w:name="_Hlk40114722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874DF" w:rsidRPr="008874DF">
        <w:rPr>
          <w:rFonts w:ascii="Open Sans" w:hAnsi="Open Sans" w:cs="Open Sans"/>
          <w:b/>
          <w:bCs/>
          <w:sz w:val="20"/>
          <w:szCs w:val="20"/>
        </w:rPr>
        <w:t>438ª, 439ª, 440ª, 441ª, 442ª, 443ª, 444ª, 445ª, 446ª, 447ª e 448ª</w:t>
      </w:r>
      <w:r w:rsidR="008874D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SÉRIE</w:t>
      </w:r>
      <w:bookmarkEnd w:id="0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S DA </w:t>
      </w:r>
      <w:r w:rsidR="0058061F">
        <w:rPr>
          <w:rFonts w:ascii="Open Sans" w:hAnsi="Open Sans" w:cs="Open Sans"/>
          <w:b/>
          <w:bCs/>
          <w:sz w:val="20"/>
          <w:szCs w:val="20"/>
        </w:rPr>
        <w:t>1</w:t>
      </w:r>
      <w:r w:rsidR="0058061F" w:rsidRPr="003B7D46">
        <w:rPr>
          <w:rFonts w:ascii="Open Sans" w:hAnsi="Open Sans" w:cs="Open Sans"/>
          <w:b/>
          <w:bCs/>
          <w:sz w:val="20"/>
          <w:szCs w:val="20"/>
        </w:rPr>
        <w:t>ª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EMISSÃO</w:t>
      </w:r>
      <w:r w:rsidR="005C4D7E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realizada </w:t>
      </w:r>
      <w:r w:rsidR="00690D5C" w:rsidRPr="00E6119E">
        <w:rPr>
          <w:rFonts w:ascii="Open Sans" w:hAnsi="Open Sans" w:cs="Open Sans"/>
          <w:b/>
          <w:caps/>
          <w:sz w:val="20"/>
          <w:szCs w:val="20"/>
        </w:rPr>
        <w:t>em PRIMEIRA convocação em</w:t>
      </w:r>
      <w:r w:rsidR="00690D5C" w:rsidRPr="00E6119E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B777FC" w:rsidRPr="00E611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1C59B5" w:rsidRPr="00E611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690D5C" w:rsidRPr="00E611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90D5C" w:rsidRPr="00E6119E">
        <w:rPr>
          <w:rFonts w:ascii="Open Sans" w:hAnsi="Open Sans" w:cs="Open Sans"/>
          <w:b/>
          <w:sz w:val="20"/>
          <w:szCs w:val="20"/>
        </w:rPr>
        <w:t>DE</w:t>
      </w:r>
      <w:r w:rsidR="00B777FC" w:rsidRPr="00E6119E">
        <w:rPr>
          <w:rFonts w:ascii="Open Sans" w:hAnsi="Open Sans" w:cs="Open Sans"/>
          <w:b/>
          <w:sz w:val="20"/>
          <w:szCs w:val="20"/>
        </w:rPr>
        <w:t xml:space="preserve"> </w:t>
      </w:r>
      <w:r w:rsidR="001C59B5" w:rsidRPr="00E6119E">
        <w:rPr>
          <w:rFonts w:ascii="Open Sans" w:hAnsi="Open Sans" w:cs="Open Sans"/>
          <w:b/>
          <w:sz w:val="20"/>
          <w:szCs w:val="20"/>
        </w:rPr>
        <w:t>SETEMBRO</w:t>
      </w:r>
      <w:r w:rsidR="00B777FC" w:rsidRPr="00E6119E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E6119E">
        <w:rPr>
          <w:rFonts w:ascii="Open Sans" w:hAnsi="Open Sans" w:cs="Open Sans"/>
          <w:b/>
          <w:caps/>
          <w:sz w:val="20"/>
          <w:szCs w:val="20"/>
        </w:rPr>
        <w:t>de</w:t>
      </w:r>
      <w:r w:rsidR="00B777FC" w:rsidRPr="00E611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2025</w:t>
      </w:r>
      <w:r w:rsidR="00690D5C" w:rsidRPr="00E6119E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 w:rsidRPr="00E6119E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DD9AACF" w14:textId="5CBA8D29" w:rsidR="00EA317E" w:rsidRPr="00D977E6" w:rsidRDefault="008E67D6" w:rsidP="00EA317E">
      <w:pPr>
        <w:pStyle w:val="PargrafodaLista"/>
        <w:numPr>
          <w:ilvl w:val="0"/>
          <w:numId w:val="13"/>
        </w:numPr>
        <w:spacing w:line="276" w:lineRule="auto"/>
        <w:ind w:left="993" w:hanging="567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bookmarkStart w:id="1" w:name="_Hlk157111331"/>
      <w:r w:rsidR="00EA317E" w:rsidRPr="00205648">
        <w:rPr>
          <w:rFonts w:ascii="Open Sans" w:hAnsi="Open Sans" w:cs="Open Sans"/>
          <w:sz w:val="20"/>
          <w:szCs w:val="20"/>
        </w:rPr>
        <w:t>aprovaçã</w:t>
      </w:r>
      <w:r w:rsidR="00EA317E">
        <w:rPr>
          <w:rFonts w:ascii="Open Sans" w:hAnsi="Open Sans" w:cs="Open Sans"/>
          <w:sz w:val="20"/>
          <w:szCs w:val="20"/>
        </w:rPr>
        <w:t>o</w:t>
      </w:r>
      <w:r w:rsidR="00EA317E" w:rsidRPr="00205648">
        <w:rPr>
          <w:rFonts w:ascii="Open Sans" w:hAnsi="Open Sans" w:cs="Open Sans"/>
          <w:sz w:val="20"/>
          <w:szCs w:val="20"/>
        </w:rPr>
        <w:t xml:space="preserve"> da destituição da </w:t>
      </w:r>
      <w:bookmarkStart w:id="2" w:name="_Hlk157111189"/>
      <w:r w:rsidR="00EA317E" w:rsidRPr="00205648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EA317E" w:rsidRPr="00205648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EA317E" w:rsidRPr="00205648">
        <w:rPr>
          <w:rFonts w:ascii="Open Sans" w:hAnsi="Open Sans" w:cs="Open Sans"/>
          <w:sz w:val="20"/>
          <w:szCs w:val="20"/>
          <w:u w:val="single"/>
        </w:rPr>
        <w:t>REAG</w:t>
      </w:r>
      <w:r w:rsidR="00EA317E" w:rsidRPr="00205648">
        <w:rPr>
          <w:rFonts w:ascii="Open Sans" w:hAnsi="Open Sans" w:cs="Open Sans"/>
          <w:sz w:val="20"/>
          <w:szCs w:val="20"/>
        </w:rPr>
        <w:t xml:space="preserve">”)  enquanto Agente Fiduciário e da eleição e imediata contratação da </w:t>
      </w:r>
      <w:r w:rsidR="00EA317E" w:rsidRPr="00205648">
        <w:rPr>
          <w:rFonts w:ascii="Open Sans" w:hAnsi="Open Sans" w:cs="Open Sans"/>
          <w:b/>
          <w:bCs/>
          <w:sz w:val="20"/>
          <w:szCs w:val="20"/>
        </w:rPr>
        <w:t>QORE DISTRIBUIDORA DE TÍTULOS E VALORES MOBILIÁRIOS S/A</w:t>
      </w:r>
      <w:r w:rsidR="00EA317E" w:rsidRPr="00205648">
        <w:rPr>
          <w:rFonts w:ascii="Open Sans" w:hAnsi="Open Sans" w:cs="Open Sans"/>
          <w:sz w:val="20"/>
          <w:szCs w:val="20"/>
        </w:rPr>
        <w:t>., inscrita no CNPJ 62.264.924/0001-52, com sede na Rua Fidêncio Ramos, n° 302, conjunto 101, Vila Olímpia, CEP 04551-000, na Cidade de São Paulo, Estado de São Paulo (“</w:t>
      </w:r>
      <w:r w:rsidR="00EA317E" w:rsidRPr="0020564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EA317E" w:rsidRPr="00205648">
        <w:rPr>
          <w:rFonts w:ascii="Open Sans" w:hAnsi="Open Sans" w:cs="Open Sans"/>
          <w:sz w:val="20"/>
          <w:szCs w:val="20"/>
        </w:rPr>
        <w:t>” ou “</w:t>
      </w:r>
      <w:r w:rsidR="00EA317E" w:rsidRPr="00205648">
        <w:rPr>
          <w:rFonts w:ascii="Open Sans" w:hAnsi="Open Sans" w:cs="Open Sans"/>
          <w:sz w:val="20"/>
          <w:szCs w:val="20"/>
          <w:u w:val="single"/>
        </w:rPr>
        <w:t>QORE</w:t>
      </w:r>
      <w:r w:rsidR="00EA317E" w:rsidRPr="00205648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2"/>
      <w:r w:rsidR="00EA317E" w:rsidRPr="00205648">
        <w:rPr>
          <w:rFonts w:ascii="Open Sans" w:hAnsi="Open Sans" w:cs="Open Sans"/>
          <w:sz w:val="20"/>
          <w:szCs w:val="20"/>
        </w:rPr>
        <w:t xml:space="preserve"> e Instituição Custodiante, na data da Assembleia e a partir de seu encerramento</w:t>
      </w:r>
      <w:bookmarkEnd w:id="1"/>
      <w:r w:rsidR="00EA317E" w:rsidRPr="00205648">
        <w:rPr>
          <w:rFonts w:ascii="Open Sans" w:hAnsi="Open Sans" w:cs="Open Sans"/>
          <w:sz w:val="20"/>
          <w:szCs w:val="20"/>
        </w:rPr>
        <w:t xml:space="preserve"> (“</w:t>
      </w:r>
      <w:r w:rsidR="00EA317E" w:rsidRPr="0020564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EA317E" w:rsidRPr="00205648">
        <w:rPr>
          <w:rFonts w:ascii="Open Sans" w:hAnsi="Open Sans" w:cs="Open Sans"/>
          <w:sz w:val="20"/>
          <w:szCs w:val="20"/>
        </w:rPr>
        <w:t>”);</w:t>
      </w:r>
    </w:p>
    <w:p w14:paraId="3D3FBB09" w14:textId="77777777" w:rsidR="00D977E6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57D9E51" w14:textId="77777777" w:rsidR="00D977E6" w:rsidRPr="00A33A4A" w:rsidRDefault="00D977E6" w:rsidP="00D977E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F2F4C90" w14:textId="77777777" w:rsidR="00D977E6" w:rsidRPr="007A3B89" w:rsidRDefault="00D977E6" w:rsidP="00D977E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4990090" w14:textId="77777777" w:rsidR="00D977E6" w:rsidRDefault="00D977E6" w:rsidP="00D977E6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2325160" w14:textId="77777777" w:rsidR="00D977E6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8B77787" w14:textId="77777777" w:rsidR="00D977E6" w:rsidRPr="00EA317E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24E977F" w14:textId="56E7A248" w:rsidR="00D977E6" w:rsidRPr="00D977E6" w:rsidRDefault="00D977E6" w:rsidP="00D977E6">
      <w:pPr>
        <w:pStyle w:val="PargrafodaLista"/>
        <w:numPr>
          <w:ilvl w:val="0"/>
          <w:numId w:val="13"/>
        </w:numPr>
        <w:spacing w:line="276" w:lineRule="auto"/>
        <w:ind w:left="993" w:hanging="567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205648">
        <w:rPr>
          <w:rFonts w:ascii="Open Sans" w:hAnsi="Open Sans" w:cs="Open Sans"/>
          <w:sz w:val="20"/>
          <w:szCs w:val="20"/>
        </w:rPr>
        <w:lastRenderedPageBreak/>
        <w:t>a aprovação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205648">
        <w:rPr>
          <w:rFonts w:ascii="Open Sans" w:hAnsi="Open Sans" w:cs="Open Sans"/>
          <w:sz w:val="20"/>
          <w:szCs w:val="20"/>
        </w:rPr>
        <w:t xml:space="preserve">da destituição da </w:t>
      </w:r>
      <w:r w:rsidRPr="00205648">
        <w:rPr>
          <w:rFonts w:ascii="Open Sans" w:hAnsi="Open Sans" w:cs="Open Sans"/>
          <w:b/>
          <w:bCs/>
          <w:sz w:val="20"/>
          <w:szCs w:val="20"/>
        </w:rPr>
        <w:t xml:space="preserve">REAG </w:t>
      </w:r>
      <w:r w:rsidRPr="00205648">
        <w:rPr>
          <w:rFonts w:ascii="Open Sans" w:hAnsi="Open Sans" w:cs="Open Sans"/>
          <w:sz w:val="20"/>
          <w:szCs w:val="20"/>
        </w:rPr>
        <w:t xml:space="preserve">enquanto Instituição Custodiante das CCI e da eleição e imediata contratação da </w:t>
      </w:r>
      <w:r w:rsidRPr="00205648">
        <w:rPr>
          <w:rFonts w:ascii="Open Sans" w:hAnsi="Open Sans" w:cs="Open Sans"/>
          <w:b/>
          <w:bCs/>
          <w:sz w:val="20"/>
          <w:szCs w:val="20"/>
        </w:rPr>
        <w:t>QORE DISTRIBUIDORA DE TÍTULOS E VALORES MOBILIÁRIOS S/A</w:t>
      </w:r>
      <w:r w:rsidRPr="00205648">
        <w:rPr>
          <w:rFonts w:ascii="Open Sans" w:hAnsi="Open Sans" w:cs="Open Sans"/>
          <w:sz w:val="20"/>
          <w:szCs w:val="20"/>
        </w:rPr>
        <w:t>., inscrita no CNPJ 62.264.924/0001-52, com sede na Rua Fidêncio Ramos, n° 302, conjunto 101, Vila Olímpia, CEP 04551-000, na Cidade de São Paulo, Estado de São Paulo (“</w:t>
      </w:r>
      <w:r w:rsidRPr="00205648">
        <w:rPr>
          <w:rFonts w:ascii="Open Sans" w:hAnsi="Open Sans" w:cs="Open Sans"/>
          <w:sz w:val="20"/>
          <w:szCs w:val="20"/>
          <w:u w:val="single"/>
        </w:rPr>
        <w:t>Nova Instituição Custodiante</w:t>
      </w:r>
      <w:r w:rsidRPr="00205648">
        <w:rPr>
          <w:rFonts w:ascii="Open Sans" w:hAnsi="Open Sans" w:cs="Open Sans"/>
          <w:sz w:val="20"/>
          <w:szCs w:val="20"/>
        </w:rPr>
        <w:t>” ou “</w:t>
      </w:r>
      <w:r w:rsidRPr="00205648">
        <w:rPr>
          <w:rFonts w:ascii="Open Sans" w:hAnsi="Open Sans" w:cs="Open Sans"/>
          <w:sz w:val="20"/>
          <w:szCs w:val="20"/>
          <w:u w:val="single"/>
        </w:rPr>
        <w:t>QORE</w:t>
      </w:r>
      <w:r w:rsidRPr="00205648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Instituição Custodiante, na data da Assembleia e a partir de seu encerramento (“</w:t>
      </w:r>
      <w:r w:rsidRPr="00205648">
        <w:rPr>
          <w:rFonts w:ascii="Open Sans" w:hAnsi="Open Sans" w:cs="Open Sans"/>
          <w:sz w:val="20"/>
          <w:szCs w:val="20"/>
          <w:u w:val="single"/>
        </w:rPr>
        <w:t>Substituição d</w:t>
      </w:r>
      <w:r>
        <w:rPr>
          <w:rFonts w:ascii="Open Sans" w:hAnsi="Open Sans" w:cs="Open Sans"/>
          <w:sz w:val="20"/>
          <w:szCs w:val="20"/>
          <w:u w:val="single"/>
        </w:rPr>
        <w:t>o Custodiante</w:t>
      </w:r>
      <w:r w:rsidRPr="00205648">
        <w:rPr>
          <w:rFonts w:ascii="Open Sans" w:hAnsi="Open Sans" w:cs="Open Sans"/>
          <w:sz w:val="20"/>
          <w:szCs w:val="20"/>
        </w:rPr>
        <w:t>”);</w:t>
      </w:r>
    </w:p>
    <w:p w14:paraId="14FA08B4" w14:textId="77777777" w:rsidR="00D977E6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31B50F5" w14:textId="77777777" w:rsidR="00897A86" w:rsidRPr="007A3B89" w:rsidRDefault="00897A86" w:rsidP="00897A8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9FDB048" w14:textId="77777777" w:rsidR="00897A86" w:rsidRDefault="00897A86" w:rsidP="00897A86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5AC416F" w14:textId="77777777" w:rsidR="00897A86" w:rsidRDefault="00897A8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F7C6AD4" w14:textId="77777777" w:rsidR="00897A86" w:rsidRPr="00205648" w:rsidRDefault="00897A8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DE6BE36" w14:textId="573B7C41" w:rsidR="00897A86" w:rsidRPr="00205648" w:rsidRDefault="00897A86" w:rsidP="00897A86">
      <w:pPr>
        <w:pStyle w:val="PargrafodaLista"/>
        <w:numPr>
          <w:ilvl w:val="0"/>
          <w:numId w:val="13"/>
        </w:numPr>
        <w:spacing w:line="276" w:lineRule="auto"/>
        <w:ind w:left="993" w:hanging="567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205648">
        <w:rPr>
          <w:rFonts w:ascii="Open Sans" w:hAnsi="Open Sans" w:cs="Open Sans"/>
          <w:color w:val="000000" w:themeColor="text1"/>
          <w:sz w:val="20"/>
          <w:szCs w:val="20"/>
        </w:rPr>
        <w:t>a autorização para que a Securitizadora, a REAG e a QORE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data.</w:t>
      </w:r>
    </w:p>
    <w:p w14:paraId="7E9FB59A" w14:textId="77777777" w:rsidR="00EA317E" w:rsidRPr="00205648" w:rsidRDefault="00EA317E" w:rsidP="00897A8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8959" w:type="dxa"/>
        <w:tblInd w:w="108" w:type="dxa"/>
        <w:tblLook w:val="04A0" w:firstRow="1" w:lastRow="0" w:firstColumn="1" w:lastColumn="0" w:noHBand="0" w:noVBand="1"/>
      </w:tblPr>
      <w:tblGrid>
        <w:gridCol w:w="3403"/>
        <w:gridCol w:w="5556"/>
      </w:tblGrid>
      <w:tr w:rsidR="00FB0D24" w:rsidRPr="007A3B89" w14:paraId="46CCFA70" w14:textId="77777777" w:rsidTr="007242C1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556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7242C1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556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7242C1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556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0CADC89" w:rsidR="00084843" w:rsidRPr="003D55EC" w:rsidRDefault="00084843" w:rsidP="003D55EC">
      <w:pPr>
        <w:pStyle w:val="Estilo"/>
        <w:jc w:val="both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182BF4" w:rsidRPr="00182BF4">
        <w:rPr>
          <w:rFonts w:ascii="Open Sans" w:hAnsi="Open Sans" w:cs="Open Sans"/>
          <w:color w:val="000000" w:themeColor="text1"/>
          <w:sz w:val="20"/>
          <w:szCs w:val="20"/>
        </w:rPr>
        <w:t>438ª, 439ª, 440ª, 441ª, 442ª, 443ª, 444ª, 445ª, 446ª, 447ª e 448ª</w:t>
      </w:r>
      <w:r w:rsidR="00182BF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32244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das </w:t>
      </w:r>
      <w:r w:rsidR="008F3F3B" w:rsidRPr="008F3F3B">
        <w:rPr>
          <w:rFonts w:ascii="Open Sans" w:hAnsi="Open Sans" w:cs="Open Sans"/>
          <w:color w:val="000000" w:themeColor="text1"/>
          <w:sz w:val="20"/>
          <w:szCs w:val="20"/>
        </w:rPr>
        <w:t>438ª, 439ª, 440ª, 441ª, 442ª, 443ª, 444ª, 445ª, 446ª, 447ª e 448ª</w:t>
      </w:r>
      <w:r w:rsidR="008F3F3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3630EB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680198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4122C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EC7B4D">
        <w:rPr>
          <w:rFonts w:ascii="Open Sans" w:hAnsi="Open Sans" w:cs="Open Sans"/>
          <w:color w:val="000000" w:themeColor="text1"/>
          <w:sz w:val="20"/>
          <w:szCs w:val="20"/>
        </w:rPr>
        <w:t xml:space="preserve">5 de </w:t>
      </w:r>
      <w:r w:rsidR="004122CE">
        <w:rPr>
          <w:rFonts w:ascii="Open Sans" w:hAnsi="Open Sans" w:cs="Open Sans"/>
          <w:color w:val="000000" w:themeColor="text1"/>
          <w:sz w:val="20"/>
          <w:szCs w:val="20"/>
        </w:rPr>
        <w:t xml:space="preserve">julho </w:t>
      </w:r>
      <w:r w:rsidR="00D306DE" w:rsidRPr="006A5C65">
        <w:rPr>
          <w:rFonts w:ascii="Open Sans" w:hAnsi="Open Sans" w:cs="Open Sans"/>
          <w:color w:val="000000" w:themeColor="text1"/>
          <w:sz w:val="20"/>
          <w:szCs w:val="20"/>
        </w:rPr>
        <w:t>de 202</w:t>
      </w:r>
      <w:r w:rsidR="004122CE">
        <w:rPr>
          <w:rFonts w:ascii="Open Sans" w:hAnsi="Open Sans" w:cs="Open Sans"/>
          <w:color w:val="000000" w:themeColor="text1"/>
          <w:sz w:val="20"/>
          <w:szCs w:val="20"/>
        </w:rPr>
        <w:t>0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3D55EC">
        <w:rPr>
          <w:rFonts w:ascii="Open Sans" w:hAnsi="Open Sans" w:cs="Open Sans"/>
          <w:sz w:val="20"/>
          <w:szCs w:val="20"/>
        </w:rPr>
        <w:t xml:space="preserve"> </w:t>
      </w:r>
      <w:r w:rsidR="00483207" w:rsidRPr="00F2650E">
        <w:rPr>
          <w:rFonts w:ascii="Open Sans" w:hAnsi="Open Sans" w:cs="Open Sans"/>
          <w:sz w:val="20"/>
          <w:szCs w:val="20"/>
        </w:rPr>
        <w:t>Reag Distribuidora De Títulos E Valores Mobiliários</w:t>
      </w:r>
      <w:r w:rsidR="00F2650E" w:rsidRPr="00F2650E">
        <w:rPr>
          <w:rFonts w:ascii="Open Sans" w:hAnsi="Open Sans" w:cs="Open Sans"/>
          <w:sz w:val="20"/>
          <w:szCs w:val="20"/>
        </w:rPr>
        <w:t xml:space="preserve"> </w:t>
      </w:r>
      <w:r w:rsidR="00F2650E" w:rsidRPr="00F2650E">
        <w:rPr>
          <w:rFonts w:ascii="Open Sans" w:hAnsi="Open Sans" w:cs="Open Sans"/>
          <w:sz w:val="20"/>
          <w:szCs w:val="20"/>
        </w:rPr>
        <w:lastRenderedPageBreak/>
        <w:t>S.A</w:t>
      </w:r>
      <w:r w:rsidR="003D55EC" w:rsidRPr="003D55EC">
        <w:rPr>
          <w:rFonts w:ascii="Open Sans" w:hAnsi="Open Sans" w:cs="Open Sans"/>
          <w:sz w:val="20"/>
          <w:szCs w:val="20"/>
        </w:rPr>
        <w:t>.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FD23" w14:textId="77777777" w:rsidR="00E728DD" w:rsidRDefault="00E728DD" w:rsidP="00421DD1">
      <w:r>
        <w:separator/>
      </w:r>
    </w:p>
  </w:endnote>
  <w:endnote w:type="continuationSeparator" w:id="0">
    <w:p w14:paraId="0C7F7B7E" w14:textId="77777777" w:rsidR="00E728DD" w:rsidRDefault="00E728D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1BD4" w14:textId="77777777" w:rsidR="00E728DD" w:rsidRDefault="00E728DD" w:rsidP="00421DD1">
      <w:r>
        <w:separator/>
      </w:r>
    </w:p>
  </w:footnote>
  <w:footnote w:type="continuationSeparator" w:id="0">
    <w:p w14:paraId="7C96FAFE" w14:textId="77777777" w:rsidR="00E728DD" w:rsidRDefault="00E728D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3BBA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25133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2BF4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59B5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0EB"/>
    <w:rsid w:val="00363BBD"/>
    <w:rsid w:val="00365743"/>
    <w:rsid w:val="00366E33"/>
    <w:rsid w:val="00380E67"/>
    <w:rsid w:val="00382222"/>
    <w:rsid w:val="003854BB"/>
    <w:rsid w:val="003955DD"/>
    <w:rsid w:val="003A0604"/>
    <w:rsid w:val="003A2265"/>
    <w:rsid w:val="003A233D"/>
    <w:rsid w:val="003A2EF8"/>
    <w:rsid w:val="003A6F95"/>
    <w:rsid w:val="003B391C"/>
    <w:rsid w:val="003D55E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2CE"/>
    <w:rsid w:val="00412FF8"/>
    <w:rsid w:val="00413D6A"/>
    <w:rsid w:val="0041663F"/>
    <w:rsid w:val="00420E3A"/>
    <w:rsid w:val="00421DD1"/>
    <w:rsid w:val="00433FE2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207"/>
    <w:rsid w:val="00483DFE"/>
    <w:rsid w:val="004A3C46"/>
    <w:rsid w:val="004B051C"/>
    <w:rsid w:val="004C06AF"/>
    <w:rsid w:val="004C0AF9"/>
    <w:rsid w:val="004C2358"/>
    <w:rsid w:val="004C4CA8"/>
    <w:rsid w:val="004C58B3"/>
    <w:rsid w:val="004E27B5"/>
    <w:rsid w:val="004F55D8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61F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C4D7E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32244"/>
    <w:rsid w:val="006377BF"/>
    <w:rsid w:val="006501DC"/>
    <w:rsid w:val="00650D59"/>
    <w:rsid w:val="00653819"/>
    <w:rsid w:val="00662D2D"/>
    <w:rsid w:val="0066565B"/>
    <w:rsid w:val="0066631F"/>
    <w:rsid w:val="00680198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42C1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C77AC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40295"/>
    <w:rsid w:val="00847395"/>
    <w:rsid w:val="00860FA0"/>
    <w:rsid w:val="0086322A"/>
    <w:rsid w:val="00870B67"/>
    <w:rsid w:val="00871DF6"/>
    <w:rsid w:val="008874DF"/>
    <w:rsid w:val="00890ADF"/>
    <w:rsid w:val="00890E4B"/>
    <w:rsid w:val="00894061"/>
    <w:rsid w:val="008969BF"/>
    <w:rsid w:val="00896EF0"/>
    <w:rsid w:val="00897A86"/>
    <w:rsid w:val="008A1E03"/>
    <w:rsid w:val="008C0701"/>
    <w:rsid w:val="008C3134"/>
    <w:rsid w:val="008D2614"/>
    <w:rsid w:val="008E67D6"/>
    <w:rsid w:val="008F3F3B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13C"/>
    <w:rsid w:val="00B116E8"/>
    <w:rsid w:val="00B15C01"/>
    <w:rsid w:val="00B207E3"/>
    <w:rsid w:val="00B2546E"/>
    <w:rsid w:val="00B26FBF"/>
    <w:rsid w:val="00B31430"/>
    <w:rsid w:val="00B36D7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7A78"/>
    <w:rsid w:val="00C3003E"/>
    <w:rsid w:val="00C403CD"/>
    <w:rsid w:val="00C41816"/>
    <w:rsid w:val="00C4296E"/>
    <w:rsid w:val="00C42CED"/>
    <w:rsid w:val="00C607C6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6DE"/>
    <w:rsid w:val="00D30CA2"/>
    <w:rsid w:val="00D346CA"/>
    <w:rsid w:val="00D3747F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977E6"/>
    <w:rsid w:val="00DB2915"/>
    <w:rsid w:val="00DB7A87"/>
    <w:rsid w:val="00DC023B"/>
    <w:rsid w:val="00DD08DA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119E"/>
    <w:rsid w:val="00E63EF5"/>
    <w:rsid w:val="00E64E49"/>
    <w:rsid w:val="00E728DD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317E"/>
    <w:rsid w:val="00EA5F16"/>
    <w:rsid w:val="00EB7A18"/>
    <w:rsid w:val="00EC0133"/>
    <w:rsid w:val="00EC10DA"/>
    <w:rsid w:val="00EC44DD"/>
    <w:rsid w:val="00EC7B4D"/>
    <w:rsid w:val="00ED0EE2"/>
    <w:rsid w:val="00ED171C"/>
    <w:rsid w:val="00ED45DF"/>
    <w:rsid w:val="00EE1FDF"/>
    <w:rsid w:val="00EF3527"/>
    <w:rsid w:val="00F04446"/>
    <w:rsid w:val="00F074AB"/>
    <w:rsid w:val="00F10B35"/>
    <w:rsid w:val="00F153D8"/>
    <w:rsid w:val="00F2129D"/>
    <w:rsid w:val="00F2650E"/>
    <w:rsid w:val="00F337F1"/>
    <w:rsid w:val="00F343EF"/>
    <w:rsid w:val="00F41120"/>
    <w:rsid w:val="00F44307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D2810"/>
    <w:rsid w:val="00FD65BC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FSV622TP5J5Y-1298124658-146756</_dlc_DocId>
    <_dlc_DocIdUrl xmlns="63cd3888-6dce-4879-9d02-778ca5cf9668">
      <Url>https://contatofortesec.sharepoint.com/sites/Juridico/_layouts/15/DocIdRedir.aspx?ID=FSV622TP5J5Y-1298124658-146756</Url>
      <Description>FSV622TP5J5Y-1298124658-146756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8D702-6AB9-4D31-935E-A1971058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52</cp:revision>
  <cp:lastPrinted>2025-07-01T23:34:00Z</cp:lastPrinted>
  <dcterms:created xsi:type="dcterms:W3CDTF">2023-12-22T20:04:00Z</dcterms:created>
  <dcterms:modified xsi:type="dcterms:W3CDTF">2025-09-03T23:09:00Z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5eeb2716-b43c-408e-ab09-e7a00d356e09</vt:lpwstr>
  </property>
  <property fmtid="{D5CDD505-2E9C-101B-9397-08002B2CF9AE}" pid="5" name="MediaServiceImageTags">
    <vt:lpwstr/>
  </property>
</Properties>
</file>