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6B5D3B76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4C896B6E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</w:t>
      </w:r>
      <w:r w:rsidR="00CD10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ESPECIAL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C76229" w:rsidRPr="00A418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DAS</w:t>
      </w:r>
      <w:bookmarkStart w:id="0" w:name="_Hlk40114722"/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bookmarkEnd w:id="0"/>
      <w:r w:rsidR="00390D7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699</w:t>
      </w:r>
      <w:r w:rsidR="00390D7D" w:rsidRPr="0097442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ª</w:t>
      </w:r>
      <w:r w:rsidR="00390D7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</w:t>
      </w:r>
      <w:r w:rsidR="00390D7D" w:rsidRPr="0097442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390D7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700</w:t>
      </w:r>
      <w:r w:rsidR="00390D7D" w:rsidRPr="0097442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ª</w:t>
      </w:r>
      <w:r w:rsidR="00251EE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SÉRIES</w:t>
      </w:r>
      <w:r w:rsidR="000330F6" w:rsidRPr="000330F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DA4DDB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DA4DD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DA4DDB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EE63F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11 DE FEVEREIRO</w:t>
      </w:r>
      <w:r w:rsidR="00B777FC">
        <w:rPr>
          <w:rFonts w:ascii="Open Sans" w:hAnsi="Open Sans" w:cs="Open Sans"/>
          <w:b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de</w:t>
      </w:r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202</w:t>
      </w:r>
      <w:r w:rsidR="00293E9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4369112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aprovação, ou não, da destituição da </w:t>
      </w:r>
      <w:r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523DD0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(“</w:t>
      </w:r>
      <w:r w:rsidRPr="00405339">
        <w:rPr>
          <w:rFonts w:ascii="Open Sans" w:hAnsi="Open Sans" w:cs="Open Sans"/>
          <w:color w:val="000000" w:themeColor="text1"/>
          <w:sz w:val="20"/>
          <w:szCs w:val="20"/>
          <w:u w:val="single"/>
        </w:rPr>
        <w:t>Substituição do Agente Fiduciário e Custodiante</w:t>
      </w:r>
      <w:r>
        <w:rPr>
          <w:rFonts w:ascii="Open Sans" w:hAnsi="Open Sans" w:cs="Open Sans"/>
          <w:color w:val="000000" w:themeColor="text1"/>
          <w:sz w:val="20"/>
          <w:szCs w:val="20"/>
        </w:rPr>
        <w:t>”)</w:t>
      </w:r>
      <w:r w:rsidRPr="00F903F0">
        <w:rPr>
          <w:rFonts w:ascii="Open Sans" w:hAnsi="Open Sans" w:cs="Open Sans"/>
          <w:sz w:val="20"/>
          <w:szCs w:val="20"/>
        </w:rPr>
        <w:t xml:space="preserve">; </w:t>
      </w:r>
    </w:p>
    <w:p w14:paraId="7C683315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47CB1C7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EBCF096" w14:textId="77777777" w:rsidR="00A0642D" w:rsidRPr="007A3B89" w:rsidRDefault="00A0642D" w:rsidP="00A0642D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166ADC5" w14:textId="77777777" w:rsidR="00A0642D" w:rsidRDefault="00A0642D" w:rsidP="00A0642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B251B08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 autorização ou não para que a Securitizadora</w:t>
      </w:r>
      <w:r>
        <w:rPr>
          <w:rFonts w:ascii="Open Sans" w:hAnsi="Open Sans" w:cs="Open Sans"/>
          <w:sz w:val="20"/>
          <w:szCs w:val="20"/>
        </w:rPr>
        <w:t>, o</w:t>
      </w:r>
      <w:r w:rsidRPr="00F903F0">
        <w:rPr>
          <w:rFonts w:ascii="Open Sans" w:hAnsi="Open Sans" w:cs="Open Sans"/>
          <w:sz w:val="20"/>
          <w:szCs w:val="20"/>
        </w:rPr>
        <w:t xml:space="preserve"> Agente Fiduciário</w:t>
      </w:r>
      <w:r>
        <w:rPr>
          <w:rFonts w:ascii="Open Sans" w:hAnsi="Open Sans" w:cs="Open Sans"/>
          <w:sz w:val="20"/>
          <w:szCs w:val="20"/>
        </w:rPr>
        <w:t xml:space="preserve"> e o Novo Agente Fiduciário, se eleito, </w:t>
      </w:r>
      <w:r w:rsidRPr="00F903F0">
        <w:rPr>
          <w:rFonts w:ascii="Open Sans" w:hAnsi="Open Sans" w:cs="Open Sans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da Operação</w:t>
      </w:r>
      <w:r w:rsidRPr="00F903F0">
        <w:rPr>
          <w:rFonts w:ascii="Open Sans" w:hAnsi="Open Sans" w:cs="Open Sans"/>
          <w:i/>
          <w:iCs/>
          <w:sz w:val="20"/>
          <w:szCs w:val="20"/>
        </w:rPr>
        <w:t>.</w:t>
      </w:r>
    </w:p>
    <w:p w14:paraId="698AF226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2787965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FB0D24" w:rsidRPr="007A3B89" w14:paraId="46CCFA70" w14:textId="77777777" w:rsidTr="00A0642D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A0642D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A0642D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5D3D6453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Ter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mos iniciados por letra maiúscula utilizados nesta instrução de voto a distância ("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B777FC">
        <w:rPr>
          <w:rFonts w:ascii="Open Sans" w:hAnsi="Open Sans" w:cs="Open Sans"/>
          <w:sz w:val="20"/>
          <w:szCs w:val="20"/>
        </w:rPr>
        <w:t>Assembleia Especial ( “Assembleia”</w:t>
      </w:r>
      <w:r w:rsidR="00B777FC" w:rsidRPr="00B777FC">
        <w:rPr>
          <w:rFonts w:ascii="Open Sans" w:hAnsi="Open Sans" w:cs="Open Sans"/>
          <w:sz w:val="20"/>
          <w:szCs w:val="20"/>
        </w:rPr>
        <w:t xml:space="preserve">) das </w:t>
      </w:r>
      <w:r w:rsidR="00390D7D" w:rsidRPr="00390D7D">
        <w:rPr>
          <w:rFonts w:ascii="Open Sans" w:hAnsi="Open Sans" w:cs="Open Sans"/>
          <w:color w:val="000000" w:themeColor="text1"/>
          <w:sz w:val="20"/>
          <w:szCs w:val="20"/>
        </w:rPr>
        <w:t xml:space="preserve">699ª </w:t>
      </w:r>
      <w:r w:rsidR="00251EEF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390D7D" w:rsidRPr="00390D7D">
        <w:rPr>
          <w:rFonts w:ascii="Open Sans" w:hAnsi="Open Sans" w:cs="Open Sans"/>
          <w:color w:val="000000" w:themeColor="text1"/>
          <w:sz w:val="20"/>
          <w:szCs w:val="20"/>
        </w:rPr>
        <w:t xml:space="preserve"> 700ª</w:t>
      </w:r>
      <w:r w:rsidR="0066594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65947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665947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>Emissão da Forte Securitizadora S.A.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Pr="00B777FC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Term</w:t>
      </w:r>
      <w:r w:rsidRPr="00B777FC">
        <w:rPr>
          <w:rFonts w:ascii="Open Sans" w:hAnsi="Open Sans" w:cs="Open Sans"/>
          <w:i/>
          <w:iCs/>
          <w:sz w:val="20"/>
          <w:szCs w:val="20"/>
        </w:rPr>
        <w:t>o de Securitização de Créditos Imobiliários</w:t>
      </w:r>
      <w:r w:rsidR="00B777FC" w:rsidRPr="00B777FC">
        <w:rPr>
          <w:rFonts w:ascii="Open Sans" w:hAnsi="Open Sans" w:cs="Open Sans"/>
          <w:sz w:val="20"/>
          <w:szCs w:val="20"/>
        </w:rPr>
        <w:t xml:space="preserve"> </w:t>
      </w:r>
      <w:r w:rsidR="00B777FC" w:rsidRPr="00580561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390D7D" w:rsidRPr="00390D7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699ª </w:t>
      </w:r>
      <w:r w:rsidR="00251EE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e</w:t>
      </w:r>
      <w:r w:rsidR="00390D7D" w:rsidRPr="00390D7D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700ª</w:t>
      </w:r>
      <w:r w:rsidR="000330F6" w:rsidRPr="000330F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665947" w:rsidRPr="00580561">
        <w:rPr>
          <w:rFonts w:ascii="Open Sans" w:hAnsi="Open Sans" w:cs="Open San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665947" w:rsidRPr="0058056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Séries da 1ª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B777FC">
        <w:rPr>
          <w:rFonts w:ascii="Open Sans" w:hAnsi="Open Sans" w:cs="Open Sans"/>
          <w:i/>
          <w:iCs/>
          <w:sz w:val="20"/>
          <w:szCs w:val="20"/>
        </w:rPr>
        <w:t>Emissão de Certificados de Recebíveis Imobiliários da Forte Securitizadora S.A.</w:t>
      </w:r>
      <w:r w:rsidRPr="00B777FC">
        <w:rPr>
          <w:rFonts w:ascii="Open Sans" w:hAnsi="Open Sans" w:cs="Open Sans"/>
          <w:iCs/>
          <w:sz w:val="20"/>
          <w:szCs w:val="20"/>
        </w:rPr>
        <w:t>,</w:t>
      </w:r>
      <w:r w:rsidRPr="00B777FC">
        <w:rPr>
          <w:rFonts w:ascii="Open Sans" w:hAnsi="Open Sans" w:cs="Open Sans"/>
          <w:sz w:val="20"/>
          <w:szCs w:val="20"/>
        </w:rPr>
        <w:t xml:space="preserve"> datado de </w:t>
      </w:r>
      <w:r w:rsidR="000B41D3" w:rsidRPr="00B43C88">
        <w:rPr>
          <w:rFonts w:ascii="Open Sans" w:hAnsi="Open Sans" w:cs="Open Sans"/>
          <w:color w:val="000000" w:themeColor="text1"/>
          <w:sz w:val="20"/>
          <w:szCs w:val="20"/>
        </w:rPr>
        <w:t>20 de agosto de 2021</w:t>
      </w:r>
      <w:r w:rsidRPr="00B777FC">
        <w:rPr>
          <w:rFonts w:ascii="Open Sans" w:hAnsi="Open Sans" w:cs="Open Sans"/>
          <w:sz w:val="20"/>
          <w:szCs w:val="20"/>
        </w:rPr>
        <w:t>, con</w:t>
      </w:r>
      <w:r>
        <w:rPr>
          <w:rFonts w:ascii="Open Sans" w:hAnsi="Open Sans" w:cs="Open Sans"/>
          <w:sz w:val="20"/>
          <w:szCs w:val="20"/>
        </w:rPr>
        <w:t>forme aditado</w:t>
      </w:r>
      <w:r w:rsidRPr="005603A8">
        <w:rPr>
          <w:rFonts w:ascii="Open Sans" w:hAnsi="Open Sans" w:cs="Open Sans"/>
          <w:sz w:val="20"/>
          <w:szCs w:val="20"/>
        </w:rPr>
        <w:t xml:space="preserve">, entre a Emissora e </w:t>
      </w:r>
      <w:r w:rsidR="00DE4C8D">
        <w:rPr>
          <w:rFonts w:ascii="Open Sans" w:hAnsi="Open Sans" w:cs="Open Sans"/>
          <w:sz w:val="20"/>
          <w:szCs w:val="20"/>
        </w:rPr>
        <w:t xml:space="preserve">o Agente Fiduciário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3507" w14:textId="77777777" w:rsidR="005D36A4" w:rsidRDefault="005D36A4" w:rsidP="00421DD1">
      <w:r>
        <w:separator/>
      </w:r>
    </w:p>
  </w:endnote>
  <w:endnote w:type="continuationSeparator" w:id="0">
    <w:p w14:paraId="5F2F0FC3" w14:textId="77777777" w:rsidR="005D36A4" w:rsidRDefault="005D36A4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B022" w14:textId="77777777" w:rsidR="005D36A4" w:rsidRDefault="005D36A4" w:rsidP="00421DD1">
      <w:r>
        <w:separator/>
      </w:r>
    </w:p>
  </w:footnote>
  <w:footnote w:type="continuationSeparator" w:id="0">
    <w:p w14:paraId="5369298D" w14:textId="77777777" w:rsidR="005D36A4" w:rsidRDefault="005D36A4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43EE5B6C"/>
    <w:lvl w:ilvl="0" w:tplc="AF6AF5A8">
      <w:start w:val="1"/>
      <w:numFmt w:val="lowerRoman"/>
      <w:lvlText w:val="(%1)"/>
      <w:lvlJc w:val="left"/>
      <w:pPr>
        <w:ind w:left="9225" w:hanging="72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32FB4"/>
    <w:rsid w:val="000330F6"/>
    <w:rsid w:val="000334DF"/>
    <w:rsid w:val="00037358"/>
    <w:rsid w:val="0004143F"/>
    <w:rsid w:val="0004230C"/>
    <w:rsid w:val="000604A2"/>
    <w:rsid w:val="000728FB"/>
    <w:rsid w:val="000733AC"/>
    <w:rsid w:val="00084843"/>
    <w:rsid w:val="00085619"/>
    <w:rsid w:val="000876FB"/>
    <w:rsid w:val="000A24E0"/>
    <w:rsid w:val="000A2D3A"/>
    <w:rsid w:val="000B198B"/>
    <w:rsid w:val="000B2178"/>
    <w:rsid w:val="000B28B4"/>
    <w:rsid w:val="000B41D3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21F0"/>
    <w:rsid w:val="001C3567"/>
    <w:rsid w:val="001C3D79"/>
    <w:rsid w:val="001C72A9"/>
    <w:rsid w:val="001D2B7F"/>
    <w:rsid w:val="001E1161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51EEF"/>
    <w:rsid w:val="00262A56"/>
    <w:rsid w:val="00275C9C"/>
    <w:rsid w:val="00283472"/>
    <w:rsid w:val="00284A4D"/>
    <w:rsid w:val="00287D67"/>
    <w:rsid w:val="00292A8C"/>
    <w:rsid w:val="00293E95"/>
    <w:rsid w:val="00297076"/>
    <w:rsid w:val="002A457E"/>
    <w:rsid w:val="002B483B"/>
    <w:rsid w:val="002B7997"/>
    <w:rsid w:val="002C24CE"/>
    <w:rsid w:val="002C553E"/>
    <w:rsid w:val="002C5EA8"/>
    <w:rsid w:val="002D2731"/>
    <w:rsid w:val="002E2AD5"/>
    <w:rsid w:val="002E3616"/>
    <w:rsid w:val="002E7BBD"/>
    <w:rsid w:val="002F6E67"/>
    <w:rsid w:val="00300504"/>
    <w:rsid w:val="00305C0E"/>
    <w:rsid w:val="00310DC6"/>
    <w:rsid w:val="00313C81"/>
    <w:rsid w:val="003231BC"/>
    <w:rsid w:val="00330015"/>
    <w:rsid w:val="0033167B"/>
    <w:rsid w:val="003330CB"/>
    <w:rsid w:val="00343E17"/>
    <w:rsid w:val="00351F1F"/>
    <w:rsid w:val="00352FD7"/>
    <w:rsid w:val="0035667F"/>
    <w:rsid w:val="00363BBD"/>
    <w:rsid w:val="00365743"/>
    <w:rsid w:val="00380E67"/>
    <w:rsid w:val="00382222"/>
    <w:rsid w:val="003854BB"/>
    <w:rsid w:val="00390D7D"/>
    <w:rsid w:val="003955DD"/>
    <w:rsid w:val="003A2265"/>
    <w:rsid w:val="003A233D"/>
    <w:rsid w:val="003A2EF8"/>
    <w:rsid w:val="003A6F95"/>
    <w:rsid w:val="003B391C"/>
    <w:rsid w:val="003C08B2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6025"/>
    <w:rsid w:val="00580561"/>
    <w:rsid w:val="005868B0"/>
    <w:rsid w:val="00591A9D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D36A4"/>
    <w:rsid w:val="005D4D76"/>
    <w:rsid w:val="005E6215"/>
    <w:rsid w:val="005F4380"/>
    <w:rsid w:val="005F43DF"/>
    <w:rsid w:val="005F778A"/>
    <w:rsid w:val="0060598F"/>
    <w:rsid w:val="00607502"/>
    <w:rsid w:val="00616E44"/>
    <w:rsid w:val="00624069"/>
    <w:rsid w:val="00624D73"/>
    <w:rsid w:val="006501DC"/>
    <w:rsid w:val="00650D59"/>
    <w:rsid w:val="00653819"/>
    <w:rsid w:val="00662D2D"/>
    <w:rsid w:val="0066565B"/>
    <w:rsid w:val="00665947"/>
    <w:rsid w:val="0066631F"/>
    <w:rsid w:val="006866FD"/>
    <w:rsid w:val="00687ED2"/>
    <w:rsid w:val="00690690"/>
    <w:rsid w:val="00690D5C"/>
    <w:rsid w:val="00691921"/>
    <w:rsid w:val="006967EC"/>
    <w:rsid w:val="006B4B49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0CC0"/>
    <w:rsid w:val="008139B6"/>
    <w:rsid w:val="0082045C"/>
    <w:rsid w:val="00840295"/>
    <w:rsid w:val="00847395"/>
    <w:rsid w:val="00860FA0"/>
    <w:rsid w:val="0086322A"/>
    <w:rsid w:val="00870B67"/>
    <w:rsid w:val="00871DF6"/>
    <w:rsid w:val="00890ADF"/>
    <w:rsid w:val="00890E4B"/>
    <w:rsid w:val="00894061"/>
    <w:rsid w:val="008969BF"/>
    <w:rsid w:val="00896EF0"/>
    <w:rsid w:val="008A1331"/>
    <w:rsid w:val="008A1E03"/>
    <w:rsid w:val="008C0701"/>
    <w:rsid w:val="008C3134"/>
    <w:rsid w:val="00904CAD"/>
    <w:rsid w:val="0091013D"/>
    <w:rsid w:val="0091241E"/>
    <w:rsid w:val="00914F1C"/>
    <w:rsid w:val="00915E5A"/>
    <w:rsid w:val="009238FF"/>
    <w:rsid w:val="00924E4B"/>
    <w:rsid w:val="00933317"/>
    <w:rsid w:val="009459B7"/>
    <w:rsid w:val="0094792D"/>
    <w:rsid w:val="00950216"/>
    <w:rsid w:val="009522C1"/>
    <w:rsid w:val="009528BA"/>
    <w:rsid w:val="009618CF"/>
    <w:rsid w:val="0096205A"/>
    <w:rsid w:val="009620A7"/>
    <w:rsid w:val="009710B4"/>
    <w:rsid w:val="00971D69"/>
    <w:rsid w:val="00976A9A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545B"/>
    <w:rsid w:val="009E776C"/>
    <w:rsid w:val="009F3B06"/>
    <w:rsid w:val="009F41DB"/>
    <w:rsid w:val="009F6304"/>
    <w:rsid w:val="00A028AF"/>
    <w:rsid w:val="00A036BA"/>
    <w:rsid w:val="00A0642D"/>
    <w:rsid w:val="00A1394D"/>
    <w:rsid w:val="00A16A23"/>
    <w:rsid w:val="00A27DA4"/>
    <w:rsid w:val="00A33A4A"/>
    <w:rsid w:val="00A34824"/>
    <w:rsid w:val="00A37AD8"/>
    <w:rsid w:val="00A44087"/>
    <w:rsid w:val="00A61AC7"/>
    <w:rsid w:val="00A646AF"/>
    <w:rsid w:val="00A65A7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546E"/>
    <w:rsid w:val="00B26FBF"/>
    <w:rsid w:val="00B31430"/>
    <w:rsid w:val="00B36D7F"/>
    <w:rsid w:val="00B41FFF"/>
    <w:rsid w:val="00B4515C"/>
    <w:rsid w:val="00B63CA6"/>
    <w:rsid w:val="00B70208"/>
    <w:rsid w:val="00B715C6"/>
    <w:rsid w:val="00B777FC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0AB8"/>
    <w:rsid w:val="00C27A78"/>
    <w:rsid w:val="00C3003E"/>
    <w:rsid w:val="00C403CD"/>
    <w:rsid w:val="00C41816"/>
    <w:rsid w:val="00C4296E"/>
    <w:rsid w:val="00C42CED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0CD"/>
    <w:rsid w:val="00CD35B2"/>
    <w:rsid w:val="00CE23C9"/>
    <w:rsid w:val="00CE2F12"/>
    <w:rsid w:val="00CF121F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54F51"/>
    <w:rsid w:val="00D56297"/>
    <w:rsid w:val="00D6332B"/>
    <w:rsid w:val="00D67F7A"/>
    <w:rsid w:val="00D73198"/>
    <w:rsid w:val="00D92C2E"/>
    <w:rsid w:val="00D96E5D"/>
    <w:rsid w:val="00DA4DDB"/>
    <w:rsid w:val="00DB2915"/>
    <w:rsid w:val="00DB7A87"/>
    <w:rsid w:val="00DC023B"/>
    <w:rsid w:val="00DD08DA"/>
    <w:rsid w:val="00DE4C8D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2B10"/>
    <w:rsid w:val="00EA30CF"/>
    <w:rsid w:val="00EA5F16"/>
    <w:rsid w:val="00EB7A18"/>
    <w:rsid w:val="00EC0133"/>
    <w:rsid w:val="00EC10DA"/>
    <w:rsid w:val="00EC44DD"/>
    <w:rsid w:val="00ED0EE2"/>
    <w:rsid w:val="00ED45DF"/>
    <w:rsid w:val="00EE63F6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5F1F"/>
    <w:rsid w:val="00F91067"/>
    <w:rsid w:val="00FA6FDB"/>
    <w:rsid w:val="00FA7669"/>
    <w:rsid w:val="00FB0D24"/>
    <w:rsid w:val="00FB6B15"/>
    <w:rsid w:val="00FC5468"/>
    <w:rsid w:val="00FE292B"/>
    <w:rsid w:val="00FE2961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FSV622TP5J5Y-1298124658-150456</_dlc_DocId>
    <_dlc_DocIdUrl xmlns="63cd3888-6dce-4879-9d02-778ca5cf9668">
      <Url>https://contatofortesec.sharepoint.com/sites/Juridico/_layouts/15/DocIdRedir.aspx?ID=FSV622TP5J5Y-1298124658-150456</Url>
      <Description>FSV622TP5J5Y-1298124658-150456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E99085-6E49-4F41-A27D-ADFD414D6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1190</Words>
  <Characters>6383</Characters>
  <Application>Microsoft Office Word</Application>
  <DocSecurity>0</DocSecurity>
  <Lines>160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40</cp:revision>
  <cp:lastPrinted>2026-01-21T21:34:00Z</cp:lastPrinted>
  <dcterms:created xsi:type="dcterms:W3CDTF">2023-12-22T20:04:00Z</dcterms:created>
  <dcterms:modified xsi:type="dcterms:W3CDTF">2026-01-21T21:34:00Z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6a537acb-5758-4287-a5ea-bd5b65b8dd4e</vt:lpwstr>
  </property>
  <property fmtid="{D5CDD505-2E9C-101B-9397-08002B2CF9AE}" pid="5" name="MediaServiceImageTags">
    <vt:lpwstr/>
  </property>
</Properties>
</file>