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7A3B89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CNPJ/ME nº 12.979.898/0001-70</w:t>
      </w:r>
    </w:p>
    <w:p w14:paraId="2040CD67" w14:textId="77777777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35.3.0051294-4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2BE4EA7F" w:rsidR="00FB0D24" w:rsidRPr="007A3B89" w:rsidRDefault="00FB0D24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ASSEMBLEIA GERAL DE TITULARES</w:t>
      </w:r>
      <w:r w:rsidR="008204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DAS </w:t>
      </w:r>
      <w:r w:rsidR="0047763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638ª E 639ª </w:t>
      </w:r>
      <w:r w:rsidR="002E3F32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SÉRIES </w:t>
      </w:r>
      <w:r w:rsidR="002E3F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</w:t>
      </w:r>
      <w:r w:rsidR="00652161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 </w:t>
      </w:r>
      <w:r w:rsidR="00652161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</w:t>
      </w:r>
      <w:r w:rsidR="00652161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ª EMISSÃO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a ser realizada em </w:t>
      </w:r>
      <w:r w:rsidR="00BC2FE8" w:rsidRPr="00AF1712">
        <w:rPr>
          <w:rFonts w:ascii="Open Sans" w:hAnsi="Open Sans" w:cs="Open Sans"/>
          <w:b/>
          <w:caps/>
          <w:sz w:val="20"/>
          <w:szCs w:val="20"/>
        </w:rPr>
        <w:t>PRIMEIRA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convocação</w:t>
      </w:r>
      <w:r w:rsidR="00B0580D" w:rsidRPr="00AF1712">
        <w:rPr>
          <w:rFonts w:ascii="Open Sans" w:hAnsi="Open Sans" w:cs="Open Sans"/>
          <w:b/>
          <w:caps/>
          <w:sz w:val="20"/>
          <w:szCs w:val="20"/>
        </w:rPr>
        <w:t xml:space="preserve"> em</w:t>
      </w:r>
      <w:r w:rsidR="00B0580D" w:rsidRPr="00E7670C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A1322D">
        <w:rPr>
          <w:rFonts w:ascii="Open Sans" w:hAnsi="Open Sans" w:cs="Open Sans"/>
          <w:b/>
          <w:bCs/>
          <w:caps/>
          <w:sz w:val="20"/>
          <w:szCs w:val="20"/>
        </w:rPr>
        <w:t>06 DE ABRIL</w:t>
      </w:r>
      <w:r w:rsidR="00084825">
        <w:rPr>
          <w:rFonts w:ascii="Open Sans" w:hAnsi="Open Sans" w:cs="Open Sans"/>
          <w:b/>
          <w:sz w:val="20"/>
          <w:szCs w:val="20"/>
        </w:rPr>
        <w:t xml:space="preserve"> </w:t>
      </w:r>
      <w:r w:rsidR="00B0580D" w:rsidRPr="00AF1712">
        <w:rPr>
          <w:rFonts w:ascii="Open Sans" w:hAnsi="Open Sans" w:cs="Open Sans"/>
          <w:b/>
          <w:caps/>
          <w:sz w:val="20"/>
          <w:szCs w:val="20"/>
        </w:rPr>
        <w:t>de 202</w:t>
      </w:r>
      <w:r w:rsidR="00A81068">
        <w:rPr>
          <w:rFonts w:ascii="Open Sans" w:hAnsi="Open Sans" w:cs="Open Sans"/>
          <w:b/>
          <w:caps/>
          <w:sz w:val="20"/>
          <w:szCs w:val="20"/>
        </w:rPr>
        <w:t>6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e/ou </w:t>
      </w:r>
      <w:r w:rsidR="00B0580D" w:rsidRPr="00AF1712">
        <w:rPr>
          <w:rFonts w:ascii="Open Sans" w:hAnsi="Open Sans" w:cs="Open Sans"/>
          <w:b/>
          <w:caps/>
          <w:sz w:val="20"/>
          <w:szCs w:val="20"/>
        </w:rPr>
        <w:t xml:space="preserve">em </w:t>
      </w:r>
      <w:r w:rsidRPr="00AF1712">
        <w:rPr>
          <w:rFonts w:ascii="Open Sans" w:hAnsi="Open Sans" w:cs="Open Sans"/>
          <w:b/>
          <w:caps/>
          <w:sz w:val="20"/>
          <w:szCs w:val="20"/>
        </w:rPr>
        <w:t>eventuais reaberturas</w:t>
      </w:r>
      <w:r w:rsidR="00896EF0" w:rsidRPr="00AF1712">
        <w:rPr>
          <w:rFonts w:ascii="Open Sans" w:hAnsi="Open Sans" w:cs="Open Sans"/>
          <w:b/>
          <w:caps/>
          <w:sz w:val="20"/>
          <w:szCs w:val="20"/>
        </w:rPr>
        <w:t xml:space="preserve"> e/ou em segunda convocação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DF6C661" w14:textId="3F9AE25B" w:rsidR="00F75522" w:rsidRPr="00A33A4A" w:rsidRDefault="00F75522" w:rsidP="00F7552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(i)</w:t>
      </w:r>
      <w:r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ab/>
      </w:r>
      <w:r w:rsidR="008F5EE4" w:rsidRPr="00B70D8C">
        <w:rPr>
          <w:rFonts w:ascii="Open Sans" w:hAnsi="Open Sans" w:cs="Open Sans"/>
          <w:color w:val="000000" w:themeColor="text1"/>
          <w:sz w:val="20"/>
          <w:szCs w:val="20"/>
        </w:rPr>
        <w:t xml:space="preserve">a aprovação, </w:t>
      </w:r>
      <w:r w:rsidR="00A81068" w:rsidRPr="00B70D8C">
        <w:rPr>
          <w:rFonts w:ascii="Open Sans" w:hAnsi="Open Sans" w:cs="Open Sans"/>
          <w:color w:val="000000" w:themeColor="text1"/>
          <w:sz w:val="20"/>
          <w:szCs w:val="20"/>
        </w:rPr>
        <w:t xml:space="preserve">ou não, da destituição da </w:t>
      </w:r>
      <w:r w:rsidR="00A81068" w:rsidRPr="00BF1D2A">
        <w:rPr>
          <w:rFonts w:ascii="Open Sans" w:hAnsi="Open Sans" w:cs="Open Sans"/>
          <w:b/>
          <w:bCs/>
          <w:sz w:val="20"/>
          <w:szCs w:val="20"/>
        </w:rPr>
        <w:t>REAG DISTRIBUIDORA DE TÍTULOS E VALORES MOBILIÁRIOS S/A</w:t>
      </w:r>
      <w:r w:rsidR="00A81068" w:rsidRPr="00C835D4">
        <w:rPr>
          <w:rFonts w:ascii="Open Sans" w:hAnsi="Open Sans" w:cs="Open Sans"/>
          <w:sz w:val="20"/>
          <w:szCs w:val="20"/>
        </w:rPr>
        <w:t>., inscrita no CNPJ 34.829.992/0001-86, com sede na Av. Brigadeiro Faria Lima, 2277, andar 17 conj. 1702, Jardim Paulistano, CEP 01.452-000 (“REAG”) enquanto Agente Fiduciário</w:t>
      </w:r>
      <w:r w:rsidR="00A81068">
        <w:rPr>
          <w:rFonts w:ascii="Open Sans" w:hAnsi="Open Sans" w:cs="Open Sans"/>
          <w:sz w:val="20"/>
          <w:szCs w:val="20"/>
        </w:rPr>
        <w:t xml:space="preserve"> da Emissão</w:t>
      </w:r>
      <w:r w:rsidR="00A81068" w:rsidRPr="00C835D4">
        <w:rPr>
          <w:rFonts w:ascii="Open Sans" w:hAnsi="Open Sans" w:cs="Open Sans"/>
          <w:sz w:val="20"/>
          <w:szCs w:val="20"/>
        </w:rPr>
        <w:t xml:space="preserve"> e Custodiante das CCI e da eleição e imediata contratação da </w:t>
      </w:r>
      <w:r w:rsidR="00A8106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QORE DISTRIBUIDORA DE TÍTULOS E VALORES MOBILIÁRIOS </w:t>
      </w:r>
      <w:r w:rsidR="00A1322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LTDA</w:t>
      </w:r>
      <w:r w:rsidR="00A81068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., inscrita no CNPJ </w:t>
      </w:r>
      <w:r w:rsidR="00A81068">
        <w:rPr>
          <w:rFonts w:ascii="Open Sans" w:hAnsi="Open Sans" w:cs="Open Sans"/>
          <w:color w:val="000000" w:themeColor="text1"/>
          <w:sz w:val="20"/>
          <w:szCs w:val="20"/>
        </w:rPr>
        <w:t>62.264.924/0001-52</w:t>
      </w:r>
      <w:r w:rsidR="00A81068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com sede na Rua </w:t>
      </w:r>
      <w:r w:rsidR="00A81068">
        <w:rPr>
          <w:rFonts w:ascii="Open Sans" w:hAnsi="Open Sans" w:cs="Open Sans"/>
          <w:color w:val="000000" w:themeColor="text1"/>
          <w:sz w:val="20"/>
          <w:szCs w:val="20"/>
        </w:rPr>
        <w:t>Fidêncio Ramos</w:t>
      </w:r>
      <w:r w:rsidR="00A81068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A81068">
        <w:rPr>
          <w:rFonts w:ascii="Open Sans" w:hAnsi="Open Sans" w:cs="Open Sans"/>
          <w:color w:val="000000" w:themeColor="text1"/>
          <w:sz w:val="20"/>
          <w:szCs w:val="20"/>
        </w:rPr>
        <w:t>n° 302</w:t>
      </w:r>
      <w:r w:rsidR="00A81068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A81068">
        <w:rPr>
          <w:rFonts w:ascii="Open Sans" w:hAnsi="Open Sans" w:cs="Open Sans"/>
          <w:color w:val="000000" w:themeColor="text1"/>
          <w:sz w:val="20"/>
          <w:szCs w:val="20"/>
        </w:rPr>
        <w:t>conjunto 101</w:t>
      </w:r>
      <w:r w:rsidR="00A81068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A81068">
        <w:rPr>
          <w:rFonts w:ascii="Open Sans" w:hAnsi="Open Sans" w:cs="Open Sans"/>
          <w:color w:val="000000" w:themeColor="text1"/>
          <w:sz w:val="20"/>
          <w:szCs w:val="20"/>
        </w:rPr>
        <w:t>Vila Olímpia</w:t>
      </w:r>
      <w:r w:rsidR="00A81068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CEP </w:t>
      </w:r>
      <w:r w:rsidR="00A81068">
        <w:rPr>
          <w:rFonts w:ascii="Open Sans" w:hAnsi="Open Sans" w:cs="Open Sans"/>
          <w:color w:val="000000" w:themeColor="text1"/>
          <w:sz w:val="20"/>
          <w:szCs w:val="20"/>
        </w:rPr>
        <w:t>04551-000</w:t>
      </w:r>
      <w:r w:rsidR="00A81068" w:rsidRPr="002C6AA3">
        <w:rPr>
          <w:rFonts w:ascii="Open Sans" w:hAnsi="Open Sans" w:cs="Open Sans"/>
          <w:color w:val="000000" w:themeColor="text1"/>
          <w:sz w:val="20"/>
          <w:szCs w:val="20"/>
        </w:rPr>
        <w:t>, na Cidade de São Paulo, Estado de São Paulo (“</w:t>
      </w:r>
      <w:r w:rsidR="00A81068"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Novo Agente Fiduciário</w:t>
      </w:r>
      <w:r w:rsidR="00A81068" w:rsidRPr="002C6AA3">
        <w:rPr>
          <w:rFonts w:ascii="Open Sans" w:hAnsi="Open Sans" w:cs="Open Sans"/>
          <w:color w:val="000000" w:themeColor="text1"/>
          <w:sz w:val="20"/>
          <w:szCs w:val="20"/>
        </w:rPr>
        <w:t>”</w:t>
      </w:r>
      <w:r w:rsidR="00A81068"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="00A81068" w:rsidRPr="00523DD0">
        <w:rPr>
          <w:rFonts w:ascii="Open Sans" w:hAnsi="Open Sans" w:cs="Open Sans"/>
          <w:color w:val="000000" w:themeColor="text1"/>
          <w:sz w:val="20"/>
          <w:szCs w:val="20"/>
          <w:u w:val="single"/>
        </w:rPr>
        <w:t xml:space="preserve">“Novo </w:t>
      </w:r>
      <w:r w:rsidR="00A81068">
        <w:rPr>
          <w:rFonts w:ascii="Open Sans" w:hAnsi="Open Sans" w:cs="Open Sans"/>
          <w:color w:val="000000" w:themeColor="text1"/>
          <w:sz w:val="20"/>
          <w:szCs w:val="20"/>
          <w:u w:val="single"/>
        </w:rPr>
        <w:t>Custodiante</w:t>
      </w:r>
      <w:r w:rsidR="00A81068" w:rsidRPr="002C6AA3">
        <w:rPr>
          <w:rFonts w:ascii="Open Sans" w:hAnsi="Open Sans" w:cs="Open Sans"/>
          <w:color w:val="000000" w:themeColor="text1"/>
          <w:sz w:val="20"/>
          <w:szCs w:val="20"/>
        </w:rPr>
        <w:t>” ou “</w:t>
      </w:r>
      <w:r w:rsidR="00A81068">
        <w:rPr>
          <w:rFonts w:ascii="Open Sans" w:hAnsi="Open Sans" w:cs="Open Sans"/>
          <w:color w:val="000000" w:themeColor="text1"/>
          <w:sz w:val="20"/>
          <w:szCs w:val="20"/>
          <w:u w:val="single"/>
        </w:rPr>
        <w:t>QORE</w:t>
      </w:r>
      <w:r w:rsidR="00A81068" w:rsidRPr="002C6AA3">
        <w:rPr>
          <w:rFonts w:ascii="Open Sans" w:hAnsi="Open Sans" w:cs="Open Sans"/>
          <w:color w:val="000000" w:themeColor="text1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</w:t>
      </w:r>
      <w:r w:rsidR="00A1322D">
        <w:rPr>
          <w:rFonts w:ascii="Open Sans" w:hAnsi="Open Sans" w:cs="Open Sans"/>
          <w:color w:val="000000" w:themeColor="text1"/>
          <w:sz w:val="20"/>
          <w:szCs w:val="20"/>
        </w:rPr>
        <w:t xml:space="preserve"> dos CRI</w:t>
      </w:r>
      <w:r w:rsidR="00A81068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 e de Custodiante</w:t>
      </w:r>
      <w:r w:rsidR="00A1322D">
        <w:rPr>
          <w:rFonts w:ascii="Open Sans" w:hAnsi="Open Sans" w:cs="Open Sans"/>
          <w:color w:val="000000" w:themeColor="text1"/>
          <w:sz w:val="20"/>
          <w:szCs w:val="20"/>
        </w:rPr>
        <w:t xml:space="preserve"> das CCI</w:t>
      </w:r>
      <w:r w:rsidR="00A81068" w:rsidRPr="002C6AA3">
        <w:rPr>
          <w:rFonts w:ascii="Open Sans" w:hAnsi="Open Sans" w:cs="Open Sans"/>
          <w:color w:val="000000" w:themeColor="text1"/>
          <w:sz w:val="20"/>
          <w:szCs w:val="20"/>
        </w:rPr>
        <w:t>, na data da Assembleia e a partir de seu encerramento</w:t>
      </w:r>
      <w:r w:rsidR="00A81068">
        <w:rPr>
          <w:rFonts w:ascii="Open Sans" w:hAnsi="Open Sans" w:cs="Open Sans"/>
          <w:color w:val="000000" w:themeColor="text1"/>
          <w:sz w:val="20"/>
          <w:szCs w:val="20"/>
        </w:rPr>
        <w:t xml:space="preserve"> (“</w:t>
      </w:r>
      <w:r w:rsidR="00A81068" w:rsidRPr="00405339">
        <w:rPr>
          <w:rFonts w:ascii="Open Sans" w:hAnsi="Open Sans" w:cs="Open Sans"/>
          <w:color w:val="000000" w:themeColor="text1"/>
          <w:sz w:val="20"/>
          <w:szCs w:val="20"/>
          <w:u w:val="single"/>
        </w:rPr>
        <w:t>Substituição do Agente Fiduciário e Custodiante</w:t>
      </w:r>
      <w:r w:rsidR="00A81068">
        <w:rPr>
          <w:rFonts w:ascii="Open Sans" w:hAnsi="Open Sans" w:cs="Open Sans"/>
          <w:color w:val="000000" w:themeColor="text1"/>
          <w:sz w:val="20"/>
          <w:szCs w:val="20"/>
        </w:rPr>
        <w:t>”)</w:t>
      </w:r>
      <w:r w:rsidR="00A81068" w:rsidRPr="00B70D8C">
        <w:rPr>
          <w:rFonts w:ascii="Open Sans" w:hAnsi="Open Sans" w:cs="Open Sans"/>
          <w:color w:val="000000" w:themeColor="text1"/>
          <w:sz w:val="20"/>
          <w:szCs w:val="20"/>
        </w:rPr>
        <w:t>;</w:t>
      </w:r>
    </w:p>
    <w:p w14:paraId="7F256F45" w14:textId="77777777" w:rsidR="00F75522" w:rsidRPr="00A33A4A" w:rsidRDefault="00F75522" w:rsidP="00F7552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A2AA9F8" w14:textId="77777777" w:rsidR="00F75522" w:rsidRPr="007A3B89" w:rsidRDefault="00F75522" w:rsidP="00F7552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31C76B55" w14:textId="77777777" w:rsidR="00F75522" w:rsidRDefault="00F75522" w:rsidP="00F75522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47F7E5D" w14:textId="77777777" w:rsidR="00AB45CB" w:rsidRDefault="00AB45CB" w:rsidP="00F7552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687F572A" w14:textId="77777777" w:rsidR="00AB45CB" w:rsidRDefault="00AB45CB" w:rsidP="00F7552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51D61E8D" w14:textId="6CB3AB5F" w:rsidR="00E141B6" w:rsidRPr="00E141B6" w:rsidRDefault="00E141B6" w:rsidP="00E141B6">
      <w:pPr>
        <w:spacing w:line="276" w:lineRule="auto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(</w:t>
      </w:r>
      <w:r w:rsidR="00AB45C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v</w:t>
      </w: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)</w:t>
      </w: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ab/>
      </w:r>
      <w:r w:rsidR="00EE0F3E">
        <w:rPr>
          <w:rFonts w:ascii="Open Sans" w:hAnsi="Open Sans" w:cs="Open Sans"/>
          <w:color w:val="000000" w:themeColor="text1"/>
          <w:sz w:val="20"/>
          <w:szCs w:val="20"/>
        </w:rPr>
        <w:t>A</w:t>
      </w:r>
      <w:r w:rsidR="00EE0F3E" w:rsidRPr="0076515E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A81068" w:rsidRPr="00846130">
        <w:rPr>
          <w:rFonts w:ascii="Open Sans" w:hAnsi="Open Sans" w:cs="Open Sans"/>
          <w:sz w:val="20"/>
          <w:szCs w:val="20"/>
        </w:rPr>
        <w:t xml:space="preserve">autorização ou não para que a Securitizadora, a REAG e a </w:t>
      </w:r>
      <w:r w:rsidR="00A81068">
        <w:rPr>
          <w:rFonts w:ascii="Open Sans" w:hAnsi="Open Sans" w:cs="Open Sans"/>
          <w:sz w:val="20"/>
          <w:szCs w:val="20"/>
        </w:rPr>
        <w:t>QORE</w:t>
      </w:r>
      <w:r w:rsidR="00A81068" w:rsidRPr="00846130">
        <w:rPr>
          <w:rFonts w:ascii="Open Sans" w:hAnsi="Open Sans" w:cs="Open Sans"/>
          <w:sz w:val="20"/>
          <w:szCs w:val="20"/>
        </w:rPr>
        <w:t xml:space="preserve"> pratiquem todo e qualquer ato, celebrem todos e quaisquer contratos, aditamentos ou documentos necessários para a efetivação e implementação das matérias constantes da Ordem do Dia nos Documentos da </w:t>
      </w:r>
      <w:r w:rsidR="00A81068" w:rsidRPr="00846130">
        <w:rPr>
          <w:rFonts w:ascii="Open Sans" w:hAnsi="Open Sans" w:cs="Open Sans"/>
          <w:sz w:val="20"/>
          <w:szCs w:val="20"/>
        </w:rPr>
        <w:lastRenderedPageBreak/>
        <w:t>Operação, bem como a ratificação de todos os atos praticados pela Securitizadora na administração do Patrimônio Separado até a presente data</w:t>
      </w:r>
      <w:r w:rsidR="00C91FAB" w:rsidRPr="00BD02C3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34827807" w14:textId="1E5EEAF4" w:rsidR="005164C2" w:rsidRDefault="005164C2" w:rsidP="00E141B6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507A33B" w14:textId="77777777" w:rsidR="00E141B6" w:rsidRDefault="00E141B6" w:rsidP="00E141B6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C4383C8" w14:textId="77777777" w:rsidR="005164C2" w:rsidRPr="007A3B89" w:rsidRDefault="005164C2" w:rsidP="005164C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15233DF7" w14:textId="77777777" w:rsidR="005164C2" w:rsidRPr="007A3B89" w:rsidRDefault="005164C2" w:rsidP="005164C2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40CE9F3" w14:textId="77777777" w:rsidR="005164C2" w:rsidRDefault="005164C2" w:rsidP="005164C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40A36B17" w14:textId="77777777" w:rsidR="002E3F32" w:rsidRDefault="002E3F32" w:rsidP="002E3F3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5402"/>
      </w:tblGrid>
      <w:tr w:rsidR="002E3F32" w:rsidRPr="007A3B89" w14:paraId="0F60EDAB" w14:textId="77777777" w:rsidTr="00640CA6">
        <w:tc>
          <w:tcPr>
            <w:tcW w:w="2835" w:type="dxa"/>
          </w:tcPr>
          <w:p w14:paraId="2ED5FE44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62885017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227576F2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2E3F32" w:rsidRPr="007A3B89" w14:paraId="464E54E5" w14:textId="77777777" w:rsidTr="00640CA6">
        <w:tc>
          <w:tcPr>
            <w:tcW w:w="2835" w:type="dxa"/>
          </w:tcPr>
          <w:p w14:paraId="148A851A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2120F0F7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07C90841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2E3F32" w:rsidRPr="007A3B89" w14:paraId="6F542ECF" w14:textId="77777777" w:rsidTr="00640CA6">
        <w:tc>
          <w:tcPr>
            <w:tcW w:w="2835" w:type="dxa"/>
          </w:tcPr>
          <w:p w14:paraId="461BA045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2CE0510F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349265B2" w14:textId="77777777" w:rsidR="002E3F32" w:rsidRPr="007A3B89" w:rsidRDefault="002E3F32" w:rsidP="00640CA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643E7FCE" w14:textId="53AC3F34" w:rsidR="00FB0D24" w:rsidRPr="007A3B89" w:rsidRDefault="005164C2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81068">
        <w:rPr>
          <w:rFonts w:ascii="Open Sans" w:hAnsi="Open Sans" w:cs="Open Sans"/>
          <w:sz w:val="20"/>
          <w:szCs w:val="20"/>
        </w:rPr>
        <w:br w:type="page"/>
      </w:r>
      <w:r w:rsidR="00FB0D24"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lastRenderedPageBreak/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14522950" w14:textId="7BC7269B" w:rsidR="00FB0D24" w:rsidRPr="00914F1C" w:rsidRDefault="00FB0D24" w:rsidP="0041488C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Termos iniciados por letra maiúscula utilizados nesta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("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") da </w:t>
      </w:r>
      <w:r w:rsidR="005868B0" w:rsidRPr="005868B0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="005868B0">
        <w:rPr>
          <w:rFonts w:ascii="Open Sans" w:hAnsi="Open Sans" w:cs="Open Sans"/>
          <w:sz w:val="20"/>
          <w:szCs w:val="20"/>
          <w:shd w:val="clear" w:color="auto" w:fill="FFFFFF"/>
        </w:rPr>
        <w:t>ssembleia Geral de Titulares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="006F3165">
        <w:rPr>
          <w:rFonts w:ascii="Open Sans" w:hAnsi="Open Sans" w:cs="Open Sans"/>
          <w:sz w:val="20"/>
          <w:szCs w:val="20"/>
        </w:rPr>
        <w:t xml:space="preserve">Assembleia Geral (“AGTCRI” ou “Assembleia”) 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>d</w:t>
      </w:r>
      <w:r w:rsidR="00BD7A6F">
        <w:rPr>
          <w:rFonts w:ascii="Open Sans" w:hAnsi="Open Sans" w:cs="Open Sans"/>
          <w:color w:val="000000" w:themeColor="text1"/>
          <w:sz w:val="20"/>
          <w:szCs w:val="20"/>
        </w:rPr>
        <w:t>a</w:t>
      </w:r>
      <w:r w:rsidR="001C72A9">
        <w:rPr>
          <w:rFonts w:ascii="Open Sans" w:hAnsi="Open Sans" w:cs="Open Sans"/>
          <w:color w:val="000000" w:themeColor="text1"/>
          <w:sz w:val="20"/>
          <w:szCs w:val="20"/>
        </w:rPr>
        <w:t>s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21638B" w:rsidRPr="0021638B">
        <w:rPr>
          <w:rFonts w:ascii="Open Sans" w:hAnsi="Open Sans" w:cs="Open Sans"/>
          <w:sz w:val="20"/>
          <w:szCs w:val="20"/>
        </w:rPr>
        <w:t xml:space="preserve">638ª e 639ª </w:t>
      </w:r>
      <w:r w:rsidR="00692652" w:rsidRPr="009F758A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692652" w:rsidRPr="00CE2DD5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="00692652" w:rsidRPr="009F758A">
        <w:rPr>
          <w:rFonts w:ascii="Open Sans" w:hAnsi="Open Sans" w:cs="Open Sans"/>
          <w:color w:val="000000" w:themeColor="text1"/>
          <w:sz w:val="20"/>
          <w:szCs w:val="20"/>
        </w:rPr>
        <w:t>da 1ª</w:t>
      </w:r>
      <w:r w:rsidR="00692652" w:rsidRPr="00CE2DD5">
        <w:rPr>
          <w:rFonts w:ascii="Open Sans" w:hAnsi="Open Sans" w:cs="Open Sans"/>
          <w:color w:val="000000" w:themeColor="text1"/>
          <w:sz w:val="20"/>
          <w:szCs w:val="20"/>
        </w:rPr>
        <w:t xml:space="preserve"> Emissão</w:t>
      </w:r>
      <w:r w:rsidR="00692652" w:rsidRPr="00CE2DD5">
        <w:rPr>
          <w:rFonts w:ascii="Open Sans" w:hAnsi="Open Sans" w:cs="Open Sans"/>
          <w:sz w:val="20"/>
          <w:szCs w:val="20"/>
        </w:rPr>
        <w:t xml:space="preserve"> 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>da Forte Securitizadora S.A.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</w:t>
      </w:r>
      <w:r w:rsidR="00481AC4"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</w:t>
      </w:r>
      <w:r w:rsidRPr="00371E44">
        <w:rPr>
          <w:rFonts w:ascii="Open Sans" w:hAnsi="Open Sans" w:cs="Open Sans"/>
          <w:sz w:val="20"/>
          <w:szCs w:val="20"/>
          <w:shd w:val="clear" w:color="auto" w:fill="FFFFFF"/>
        </w:rPr>
        <w:t xml:space="preserve">lhes for atribuído no </w:t>
      </w:r>
      <w:r w:rsidR="00481AC4" w:rsidRPr="00371E44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Termo de Securitização </w:t>
      </w:r>
      <w:r w:rsidR="00481AC4" w:rsidRPr="00371E44">
        <w:rPr>
          <w:rFonts w:ascii="Open Sans" w:hAnsi="Open Sans" w:cs="Open Sans"/>
          <w:i/>
          <w:iCs/>
          <w:sz w:val="20"/>
          <w:szCs w:val="20"/>
        </w:rPr>
        <w:t>de Créditos Imobiliários da</w:t>
      </w:r>
      <w:r w:rsidR="003E7367" w:rsidRPr="00371E44">
        <w:rPr>
          <w:rFonts w:ascii="Open Sans" w:hAnsi="Open Sans" w:cs="Open Sans"/>
          <w:i/>
          <w:iCs/>
          <w:sz w:val="20"/>
          <w:szCs w:val="20"/>
        </w:rPr>
        <w:t>s</w:t>
      </w:r>
      <w:r w:rsidR="00481AC4" w:rsidRPr="00371E44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21638B" w:rsidRPr="0021638B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638ª</w:t>
      </w:r>
      <w:r w:rsidR="0021638B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e</w:t>
      </w:r>
      <w:r w:rsidR="0021638B" w:rsidRPr="0021638B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639ª </w:t>
      </w:r>
      <w:r w:rsidR="00692652" w:rsidRPr="00371E44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Séries da 1ª Emissão</w:t>
      </w:r>
      <w:r w:rsidR="00692652" w:rsidRPr="00371E4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481AC4" w:rsidRPr="00371E44">
        <w:rPr>
          <w:rFonts w:ascii="Open Sans" w:hAnsi="Open Sans" w:cs="Open Sans"/>
          <w:i/>
          <w:iCs/>
          <w:sz w:val="20"/>
          <w:szCs w:val="20"/>
        </w:rPr>
        <w:t>de Certificados de Recebíveis Imobiliários da</w:t>
      </w:r>
      <w:r w:rsidRPr="00371E44">
        <w:rPr>
          <w:rFonts w:ascii="Open Sans" w:hAnsi="Open Sans" w:cs="Open Sans"/>
          <w:i/>
          <w:iCs/>
          <w:sz w:val="20"/>
          <w:szCs w:val="20"/>
        </w:rPr>
        <w:t xml:space="preserve"> Forte Securitizadora S.A.</w:t>
      </w:r>
      <w:r w:rsidR="00DC023B" w:rsidRPr="00371E44">
        <w:rPr>
          <w:rFonts w:ascii="Open Sans" w:hAnsi="Open Sans" w:cs="Open Sans"/>
          <w:sz w:val="20"/>
          <w:szCs w:val="20"/>
        </w:rPr>
        <w:t xml:space="preserve">, </w:t>
      </w:r>
      <w:r w:rsidR="0021638B">
        <w:rPr>
          <w:rFonts w:ascii="Open Sans" w:hAnsi="Open Sans" w:cs="Open Sans"/>
          <w:sz w:val="20"/>
          <w:szCs w:val="20"/>
        </w:rPr>
        <w:t xml:space="preserve">celebrado </w:t>
      </w:r>
      <w:r w:rsidRPr="00371E44">
        <w:rPr>
          <w:rFonts w:ascii="Open Sans" w:hAnsi="Open Sans" w:cs="Open Sans"/>
          <w:sz w:val="20"/>
          <w:szCs w:val="20"/>
        </w:rPr>
        <w:t xml:space="preserve">entre a Emissora e </w:t>
      </w:r>
      <w:r w:rsidR="00A81068">
        <w:rPr>
          <w:rFonts w:ascii="Open Sans" w:hAnsi="Open Sans" w:cs="Open Sans"/>
          <w:sz w:val="20"/>
          <w:szCs w:val="20"/>
        </w:rPr>
        <w:t>o Agente Fiduciário</w:t>
      </w:r>
      <w:r w:rsidR="00185CE9" w:rsidRPr="00185CE9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7BC42182" w14:textId="77777777" w:rsidR="009B272A" w:rsidRDefault="009B272A" w:rsidP="009B272A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BE5D90A" w14:textId="205DDE2C" w:rsidR="009B272A" w:rsidRDefault="009B272A" w:rsidP="009B272A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 w:rsidR="00DA01A0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DA01A0"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77757A4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75DEFC5" w14:textId="3CF95621" w:rsidR="00E01E0D" w:rsidRPr="007A3B89" w:rsidRDefault="00FB0D24" w:rsidP="005164C2">
      <w:pPr>
        <w:pStyle w:val="Estilo"/>
        <w:spacing w:line="240" w:lineRule="exact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</w:p>
    <w:p w14:paraId="3320D8E4" w14:textId="0BAF3D2B" w:rsidR="001306A5" w:rsidRPr="00876CCA" w:rsidRDefault="00FB0D24" w:rsidP="005164C2">
      <w:pPr>
        <w:pStyle w:val="Estilo"/>
        <w:spacing w:line="240" w:lineRule="exact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sectPr w:rsidR="001306A5" w:rsidRPr="00876CCA" w:rsidSect="00B667EE">
      <w:headerReference w:type="default" r:id="rId12"/>
      <w:foot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CACE" w14:textId="77777777" w:rsidR="009A446D" w:rsidRDefault="009A446D" w:rsidP="00421DD1">
      <w:r>
        <w:separator/>
      </w:r>
    </w:p>
  </w:endnote>
  <w:endnote w:type="continuationSeparator" w:id="0">
    <w:p w14:paraId="7F5000ED" w14:textId="77777777" w:rsidR="009A446D" w:rsidRDefault="009A446D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239390"/>
      <w:docPartObj>
        <w:docPartGallery w:val="Page Numbers (Bottom of Page)"/>
        <w:docPartUnique/>
      </w:docPartObj>
    </w:sdtPr>
    <w:sdtContent>
      <w:sdt>
        <w:sdtPr>
          <w:id w:val="-1495097522"/>
          <w:docPartObj>
            <w:docPartGallery w:val="Page Numbers (Top of Page)"/>
            <w:docPartUnique/>
          </w:docPartObj>
        </w:sdtPr>
        <w:sdtContent>
          <w:p w14:paraId="1F7061B0" w14:textId="77777777" w:rsidR="009B272A" w:rsidRDefault="00DF17A2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315B" w14:textId="77777777" w:rsidR="009A446D" w:rsidRDefault="009A446D" w:rsidP="00421DD1">
      <w:r>
        <w:separator/>
      </w:r>
    </w:p>
  </w:footnote>
  <w:footnote w:type="continuationSeparator" w:id="0">
    <w:p w14:paraId="7D062FA5" w14:textId="77777777" w:rsidR="009A446D" w:rsidRDefault="009A446D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447C" w14:textId="77777777" w:rsidR="009B272A" w:rsidRDefault="00DF17A2" w:rsidP="00B667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71552" behindDoc="1" locked="0" layoutInCell="1" allowOverlap="1" wp14:anchorId="4D8EE66F" wp14:editId="7E2B14F3">
          <wp:simplePos x="0" y="0"/>
          <wp:positionH relativeFrom="column">
            <wp:posOffset>-747395</wp:posOffset>
          </wp:positionH>
          <wp:positionV relativeFrom="paragraph">
            <wp:posOffset>-259715</wp:posOffset>
          </wp:positionV>
          <wp:extent cx="1138555" cy="1190625"/>
          <wp:effectExtent l="0" t="0" r="444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9428A8" w14:textId="77777777" w:rsidR="009B272A" w:rsidRDefault="009B27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DB7"/>
    <w:multiLevelType w:val="hybridMultilevel"/>
    <w:tmpl w:val="BC0498BC"/>
    <w:lvl w:ilvl="0" w:tplc="6FBCF22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4194C"/>
    <w:multiLevelType w:val="hybridMultilevel"/>
    <w:tmpl w:val="5246AEBA"/>
    <w:lvl w:ilvl="0" w:tplc="1386395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A08B6"/>
    <w:multiLevelType w:val="hybridMultilevel"/>
    <w:tmpl w:val="0BC4CF7C"/>
    <w:lvl w:ilvl="0" w:tplc="68086744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7"/>
  </w:num>
  <w:num w:numId="2" w16cid:durableId="517040810">
    <w:abstractNumId w:val="10"/>
  </w:num>
  <w:num w:numId="3" w16cid:durableId="947539878">
    <w:abstractNumId w:val="5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12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4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1"/>
  </w:num>
  <w:num w:numId="7" w16cid:durableId="2044942030">
    <w:abstractNumId w:val="2"/>
  </w:num>
  <w:num w:numId="8" w16cid:durableId="682362970">
    <w:abstractNumId w:val="14"/>
  </w:num>
  <w:num w:numId="9" w16cid:durableId="1076433941">
    <w:abstractNumId w:val="11"/>
  </w:num>
  <w:num w:numId="10" w16cid:durableId="18709938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9"/>
  </w:num>
  <w:num w:numId="13" w16cid:durableId="2060321044">
    <w:abstractNumId w:val="13"/>
  </w:num>
  <w:num w:numId="14" w16cid:durableId="1739589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5510136">
    <w:abstractNumId w:val="8"/>
  </w:num>
  <w:num w:numId="16" w16cid:durableId="1740320910">
    <w:abstractNumId w:val="6"/>
  </w:num>
  <w:num w:numId="17" w16cid:durableId="11364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4972"/>
    <w:rsid w:val="00006426"/>
    <w:rsid w:val="000072AF"/>
    <w:rsid w:val="000275A1"/>
    <w:rsid w:val="00032FB4"/>
    <w:rsid w:val="000334DF"/>
    <w:rsid w:val="00037358"/>
    <w:rsid w:val="0004143F"/>
    <w:rsid w:val="0004230C"/>
    <w:rsid w:val="000604A2"/>
    <w:rsid w:val="000728FB"/>
    <w:rsid w:val="000733AC"/>
    <w:rsid w:val="00074424"/>
    <w:rsid w:val="00084825"/>
    <w:rsid w:val="00085619"/>
    <w:rsid w:val="000876FB"/>
    <w:rsid w:val="0009305A"/>
    <w:rsid w:val="000A24E0"/>
    <w:rsid w:val="000B198B"/>
    <w:rsid w:val="000B2178"/>
    <w:rsid w:val="000B28B4"/>
    <w:rsid w:val="000B7506"/>
    <w:rsid w:val="000D2078"/>
    <w:rsid w:val="000D3F44"/>
    <w:rsid w:val="000D4080"/>
    <w:rsid w:val="000E4F5E"/>
    <w:rsid w:val="000F2A14"/>
    <w:rsid w:val="000F505D"/>
    <w:rsid w:val="000F62F0"/>
    <w:rsid w:val="00100336"/>
    <w:rsid w:val="00107AB4"/>
    <w:rsid w:val="00110816"/>
    <w:rsid w:val="00111B7A"/>
    <w:rsid w:val="001206E6"/>
    <w:rsid w:val="00121850"/>
    <w:rsid w:val="001306A5"/>
    <w:rsid w:val="0013537B"/>
    <w:rsid w:val="00135CED"/>
    <w:rsid w:val="00136BE7"/>
    <w:rsid w:val="00146305"/>
    <w:rsid w:val="00152103"/>
    <w:rsid w:val="00155920"/>
    <w:rsid w:val="001626E6"/>
    <w:rsid w:val="00172C61"/>
    <w:rsid w:val="00174178"/>
    <w:rsid w:val="00180328"/>
    <w:rsid w:val="001804D8"/>
    <w:rsid w:val="00182879"/>
    <w:rsid w:val="001833FF"/>
    <w:rsid w:val="00184FC6"/>
    <w:rsid w:val="00185CE9"/>
    <w:rsid w:val="00193DF5"/>
    <w:rsid w:val="001A3ED7"/>
    <w:rsid w:val="001B1A96"/>
    <w:rsid w:val="001B6CCE"/>
    <w:rsid w:val="001C3567"/>
    <w:rsid w:val="001C38AC"/>
    <w:rsid w:val="001C72A9"/>
    <w:rsid w:val="001D2B7F"/>
    <w:rsid w:val="001E125A"/>
    <w:rsid w:val="001E3E7C"/>
    <w:rsid w:val="001F020C"/>
    <w:rsid w:val="00207A8F"/>
    <w:rsid w:val="00212B44"/>
    <w:rsid w:val="002137BE"/>
    <w:rsid w:val="0021638B"/>
    <w:rsid w:val="002178FA"/>
    <w:rsid w:val="00221421"/>
    <w:rsid w:val="002324A3"/>
    <w:rsid w:val="00234F32"/>
    <w:rsid w:val="00234FD6"/>
    <w:rsid w:val="002408B2"/>
    <w:rsid w:val="0024169B"/>
    <w:rsid w:val="00245C1D"/>
    <w:rsid w:val="00262A56"/>
    <w:rsid w:val="00266ABF"/>
    <w:rsid w:val="00275C9C"/>
    <w:rsid w:val="00283472"/>
    <w:rsid w:val="00284A4D"/>
    <w:rsid w:val="00287D67"/>
    <w:rsid w:val="00292A8C"/>
    <w:rsid w:val="00293AEE"/>
    <w:rsid w:val="00297076"/>
    <w:rsid w:val="002B483B"/>
    <w:rsid w:val="002B7997"/>
    <w:rsid w:val="002C16F1"/>
    <w:rsid w:val="002C5EA8"/>
    <w:rsid w:val="002E3F32"/>
    <w:rsid w:val="002E7BBD"/>
    <w:rsid w:val="002F6E67"/>
    <w:rsid w:val="00300504"/>
    <w:rsid w:val="00305C0E"/>
    <w:rsid w:val="00310DC6"/>
    <w:rsid w:val="00313C81"/>
    <w:rsid w:val="003274E8"/>
    <w:rsid w:val="00330015"/>
    <w:rsid w:val="00330961"/>
    <w:rsid w:val="0033167B"/>
    <w:rsid w:val="003330CB"/>
    <w:rsid w:val="00343E17"/>
    <w:rsid w:val="00346C8B"/>
    <w:rsid w:val="00351F1F"/>
    <w:rsid w:val="00352FD7"/>
    <w:rsid w:val="0035667F"/>
    <w:rsid w:val="00363BBD"/>
    <w:rsid w:val="00371E44"/>
    <w:rsid w:val="00382222"/>
    <w:rsid w:val="003854BB"/>
    <w:rsid w:val="003955DD"/>
    <w:rsid w:val="003A2265"/>
    <w:rsid w:val="003A6F95"/>
    <w:rsid w:val="003B391C"/>
    <w:rsid w:val="003C64B4"/>
    <w:rsid w:val="003D7443"/>
    <w:rsid w:val="003E2533"/>
    <w:rsid w:val="003E2A2B"/>
    <w:rsid w:val="003E46A9"/>
    <w:rsid w:val="003E67E3"/>
    <w:rsid w:val="003E7367"/>
    <w:rsid w:val="003E7EE3"/>
    <w:rsid w:val="003F11A1"/>
    <w:rsid w:val="00407DC5"/>
    <w:rsid w:val="00410B23"/>
    <w:rsid w:val="00412FF8"/>
    <w:rsid w:val="00413D6A"/>
    <w:rsid w:val="0041488C"/>
    <w:rsid w:val="0041663F"/>
    <w:rsid w:val="00420E3A"/>
    <w:rsid w:val="00421DD1"/>
    <w:rsid w:val="00440241"/>
    <w:rsid w:val="004404DE"/>
    <w:rsid w:val="004417DB"/>
    <w:rsid w:val="00444178"/>
    <w:rsid w:val="00445A73"/>
    <w:rsid w:val="00454C20"/>
    <w:rsid w:val="00461090"/>
    <w:rsid w:val="00465348"/>
    <w:rsid w:val="00475319"/>
    <w:rsid w:val="00477297"/>
    <w:rsid w:val="00477636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164C2"/>
    <w:rsid w:val="005224D1"/>
    <w:rsid w:val="005230C1"/>
    <w:rsid w:val="005344D8"/>
    <w:rsid w:val="005350A6"/>
    <w:rsid w:val="00545A99"/>
    <w:rsid w:val="00556F6B"/>
    <w:rsid w:val="005603A8"/>
    <w:rsid w:val="005614DB"/>
    <w:rsid w:val="00570E9C"/>
    <w:rsid w:val="00576025"/>
    <w:rsid w:val="005868B0"/>
    <w:rsid w:val="005956FF"/>
    <w:rsid w:val="0059614C"/>
    <w:rsid w:val="005A08C8"/>
    <w:rsid w:val="005A44BF"/>
    <w:rsid w:val="005B26B2"/>
    <w:rsid w:val="005B671D"/>
    <w:rsid w:val="005B76D0"/>
    <w:rsid w:val="005C019D"/>
    <w:rsid w:val="005C1B2A"/>
    <w:rsid w:val="005D32DE"/>
    <w:rsid w:val="005E6215"/>
    <w:rsid w:val="005F4380"/>
    <w:rsid w:val="005F43DF"/>
    <w:rsid w:val="005F778A"/>
    <w:rsid w:val="0060598F"/>
    <w:rsid w:val="00607502"/>
    <w:rsid w:val="00616E44"/>
    <w:rsid w:val="0062140C"/>
    <w:rsid w:val="006239CD"/>
    <w:rsid w:val="00624069"/>
    <w:rsid w:val="00624D73"/>
    <w:rsid w:val="006501DC"/>
    <w:rsid w:val="00650D59"/>
    <w:rsid w:val="00652161"/>
    <w:rsid w:val="00653819"/>
    <w:rsid w:val="00662D2D"/>
    <w:rsid w:val="0066565B"/>
    <w:rsid w:val="0066631F"/>
    <w:rsid w:val="006803E4"/>
    <w:rsid w:val="006866FD"/>
    <w:rsid w:val="00690690"/>
    <w:rsid w:val="00691921"/>
    <w:rsid w:val="00692652"/>
    <w:rsid w:val="006C5150"/>
    <w:rsid w:val="006C7A91"/>
    <w:rsid w:val="006D39DD"/>
    <w:rsid w:val="006F1735"/>
    <w:rsid w:val="006F1B14"/>
    <w:rsid w:val="006F3165"/>
    <w:rsid w:val="00703F00"/>
    <w:rsid w:val="00711F1A"/>
    <w:rsid w:val="007266FC"/>
    <w:rsid w:val="00736439"/>
    <w:rsid w:val="007370A4"/>
    <w:rsid w:val="0074072E"/>
    <w:rsid w:val="00744720"/>
    <w:rsid w:val="00752D9A"/>
    <w:rsid w:val="00767BE0"/>
    <w:rsid w:val="00790460"/>
    <w:rsid w:val="00792A15"/>
    <w:rsid w:val="0079733C"/>
    <w:rsid w:val="007A1185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378B"/>
    <w:rsid w:val="007F57D3"/>
    <w:rsid w:val="007F5A7D"/>
    <w:rsid w:val="007F75F2"/>
    <w:rsid w:val="008012BE"/>
    <w:rsid w:val="00803FCA"/>
    <w:rsid w:val="00807E95"/>
    <w:rsid w:val="008139B6"/>
    <w:rsid w:val="00817B60"/>
    <w:rsid w:val="0082045C"/>
    <w:rsid w:val="00834DBE"/>
    <w:rsid w:val="00835B59"/>
    <w:rsid w:val="00840295"/>
    <w:rsid w:val="00847395"/>
    <w:rsid w:val="00860FA0"/>
    <w:rsid w:val="0086322A"/>
    <w:rsid w:val="00871DF6"/>
    <w:rsid w:val="00890ADF"/>
    <w:rsid w:val="00890E4B"/>
    <w:rsid w:val="00894061"/>
    <w:rsid w:val="00896EF0"/>
    <w:rsid w:val="008A1E03"/>
    <w:rsid w:val="008A53A0"/>
    <w:rsid w:val="008C0701"/>
    <w:rsid w:val="008C3134"/>
    <w:rsid w:val="008D6695"/>
    <w:rsid w:val="008F5EE4"/>
    <w:rsid w:val="00904CAD"/>
    <w:rsid w:val="0090730A"/>
    <w:rsid w:val="0091013D"/>
    <w:rsid w:val="0091241E"/>
    <w:rsid w:val="00914F1C"/>
    <w:rsid w:val="009238FF"/>
    <w:rsid w:val="00924E4B"/>
    <w:rsid w:val="00933317"/>
    <w:rsid w:val="009459B7"/>
    <w:rsid w:val="0094792D"/>
    <w:rsid w:val="009522C1"/>
    <w:rsid w:val="009528BA"/>
    <w:rsid w:val="009618CF"/>
    <w:rsid w:val="0096205A"/>
    <w:rsid w:val="009620A7"/>
    <w:rsid w:val="009710B4"/>
    <w:rsid w:val="00971D69"/>
    <w:rsid w:val="00994215"/>
    <w:rsid w:val="00994F59"/>
    <w:rsid w:val="00995B5A"/>
    <w:rsid w:val="009A446D"/>
    <w:rsid w:val="009B267D"/>
    <w:rsid w:val="009B272A"/>
    <w:rsid w:val="009B3D1E"/>
    <w:rsid w:val="009C0546"/>
    <w:rsid w:val="009C14A5"/>
    <w:rsid w:val="009D17C4"/>
    <w:rsid w:val="009E776C"/>
    <w:rsid w:val="009F41DB"/>
    <w:rsid w:val="009F6304"/>
    <w:rsid w:val="00A036BA"/>
    <w:rsid w:val="00A1322D"/>
    <w:rsid w:val="00A1394D"/>
    <w:rsid w:val="00A16A23"/>
    <w:rsid w:val="00A33A4A"/>
    <w:rsid w:val="00A61AC7"/>
    <w:rsid w:val="00A646AF"/>
    <w:rsid w:val="00A80260"/>
    <w:rsid w:val="00A81068"/>
    <w:rsid w:val="00A94B13"/>
    <w:rsid w:val="00A95826"/>
    <w:rsid w:val="00A964AD"/>
    <w:rsid w:val="00AA7020"/>
    <w:rsid w:val="00AB33CC"/>
    <w:rsid w:val="00AB45CB"/>
    <w:rsid w:val="00AC487E"/>
    <w:rsid w:val="00AC51E1"/>
    <w:rsid w:val="00AC6D95"/>
    <w:rsid w:val="00AD2A2E"/>
    <w:rsid w:val="00AF1712"/>
    <w:rsid w:val="00AF1BF6"/>
    <w:rsid w:val="00AF1D2E"/>
    <w:rsid w:val="00AF29D9"/>
    <w:rsid w:val="00B0580D"/>
    <w:rsid w:val="00B1061E"/>
    <w:rsid w:val="00B116E8"/>
    <w:rsid w:val="00B15C01"/>
    <w:rsid w:val="00B26FBF"/>
    <w:rsid w:val="00B31430"/>
    <w:rsid w:val="00B36D7F"/>
    <w:rsid w:val="00B4515C"/>
    <w:rsid w:val="00B63CA6"/>
    <w:rsid w:val="00B70208"/>
    <w:rsid w:val="00B715C6"/>
    <w:rsid w:val="00B760E1"/>
    <w:rsid w:val="00B87750"/>
    <w:rsid w:val="00B96C91"/>
    <w:rsid w:val="00BA27A0"/>
    <w:rsid w:val="00BB48C1"/>
    <w:rsid w:val="00BC2FE8"/>
    <w:rsid w:val="00BC543A"/>
    <w:rsid w:val="00BD7A6F"/>
    <w:rsid w:val="00BE35AC"/>
    <w:rsid w:val="00BF0670"/>
    <w:rsid w:val="00BF7C0A"/>
    <w:rsid w:val="00C01606"/>
    <w:rsid w:val="00C01C0E"/>
    <w:rsid w:val="00C02664"/>
    <w:rsid w:val="00C044ED"/>
    <w:rsid w:val="00C17FF8"/>
    <w:rsid w:val="00C27A78"/>
    <w:rsid w:val="00C3003E"/>
    <w:rsid w:val="00C305B1"/>
    <w:rsid w:val="00C34EBD"/>
    <w:rsid w:val="00C403CD"/>
    <w:rsid w:val="00C41816"/>
    <w:rsid w:val="00C42CED"/>
    <w:rsid w:val="00C46852"/>
    <w:rsid w:val="00C47836"/>
    <w:rsid w:val="00C61A29"/>
    <w:rsid w:val="00C80162"/>
    <w:rsid w:val="00C80210"/>
    <w:rsid w:val="00C823F1"/>
    <w:rsid w:val="00C91FAB"/>
    <w:rsid w:val="00C9245B"/>
    <w:rsid w:val="00C96AD9"/>
    <w:rsid w:val="00C97EB7"/>
    <w:rsid w:val="00CA0037"/>
    <w:rsid w:val="00CA6105"/>
    <w:rsid w:val="00CB2856"/>
    <w:rsid w:val="00CB432E"/>
    <w:rsid w:val="00CC2561"/>
    <w:rsid w:val="00CC7C51"/>
    <w:rsid w:val="00CE23C9"/>
    <w:rsid w:val="00CE2F12"/>
    <w:rsid w:val="00CF7875"/>
    <w:rsid w:val="00CF78BE"/>
    <w:rsid w:val="00CF7DFC"/>
    <w:rsid w:val="00D00339"/>
    <w:rsid w:val="00D02935"/>
    <w:rsid w:val="00D06E52"/>
    <w:rsid w:val="00D13935"/>
    <w:rsid w:val="00D2620B"/>
    <w:rsid w:val="00D30CA2"/>
    <w:rsid w:val="00D346CA"/>
    <w:rsid w:val="00D37798"/>
    <w:rsid w:val="00D4682B"/>
    <w:rsid w:val="00D50CCC"/>
    <w:rsid w:val="00D53209"/>
    <w:rsid w:val="00D535CD"/>
    <w:rsid w:val="00D6332B"/>
    <w:rsid w:val="00D67F7A"/>
    <w:rsid w:val="00D73198"/>
    <w:rsid w:val="00D91CE5"/>
    <w:rsid w:val="00D92C2E"/>
    <w:rsid w:val="00D96E5D"/>
    <w:rsid w:val="00DA01A0"/>
    <w:rsid w:val="00DB2915"/>
    <w:rsid w:val="00DB7A87"/>
    <w:rsid w:val="00DC023B"/>
    <w:rsid w:val="00DD08DA"/>
    <w:rsid w:val="00DF17A2"/>
    <w:rsid w:val="00DF608D"/>
    <w:rsid w:val="00DF651C"/>
    <w:rsid w:val="00E01E0D"/>
    <w:rsid w:val="00E02B84"/>
    <w:rsid w:val="00E04800"/>
    <w:rsid w:val="00E05246"/>
    <w:rsid w:val="00E141B6"/>
    <w:rsid w:val="00E309DB"/>
    <w:rsid w:val="00E3556E"/>
    <w:rsid w:val="00E432D3"/>
    <w:rsid w:val="00E44B39"/>
    <w:rsid w:val="00E457AF"/>
    <w:rsid w:val="00E52D47"/>
    <w:rsid w:val="00E542B2"/>
    <w:rsid w:val="00E547A4"/>
    <w:rsid w:val="00E55133"/>
    <w:rsid w:val="00E62513"/>
    <w:rsid w:val="00E626A6"/>
    <w:rsid w:val="00E64E49"/>
    <w:rsid w:val="00E717F3"/>
    <w:rsid w:val="00E7575C"/>
    <w:rsid w:val="00E7670C"/>
    <w:rsid w:val="00E82114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C4BEA"/>
    <w:rsid w:val="00ED0EE2"/>
    <w:rsid w:val="00ED45DF"/>
    <w:rsid w:val="00EE0F3E"/>
    <w:rsid w:val="00EF3527"/>
    <w:rsid w:val="00F04446"/>
    <w:rsid w:val="00F074AB"/>
    <w:rsid w:val="00F10B35"/>
    <w:rsid w:val="00F153D8"/>
    <w:rsid w:val="00F2129D"/>
    <w:rsid w:val="00F343EF"/>
    <w:rsid w:val="00F41120"/>
    <w:rsid w:val="00F730BB"/>
    <w:rsid w:val="00F75522"/>
    <w:rsid w:val="00F80A5F"/>
    <w:rsid w:val="00F840B9"/>
    <w:rsid w:val="00F85F1F"/>
    <w:rsid w:val="00F91067"/>
    <w:rsid w:val="00FA1DE4"/>
    <w:rsid w:val="00FA6FDB"/>
    <w:rsid w:val="00FA7669"/>
    <w:rsid w:val="00FA7D2C"/>
    <w:rsid w:val="00FB0D24"/>
    <w:rsid w:val="00FB6B15"/>
    <w:rsid w:val="00FD2771"/>
    <w:rsid w:val="00FE292B"/>
    <w:rsid w:val="00FE2961"/>
    <w:rsid w:val="00FE3B9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"/>
    <w:basedOn w:val="Normal"/>
    <w:link w:val="PargrafodaListaChar"/>
    <w:uiPriority w:val="34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"/>
    <w:link w:val="PargrafodaLista"/>
    <w:uiPriority w:val="34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D37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FSV622TP5J5Y-1298124658-150917</_dlc_DocId>
    <_dlc_DocIdUrl xmlns="63cd3888-6dce-4879-9d02-778ca5cf9668">
      <Url>https://contatofortesec.sharepoint.com/sites/Juridico/_layouts/15/DocIdRedir.aspx?ID=FSV622TP5J5Y-1298124658-150917</Url>
      <Description>FSV622TP5J5Y-1298124658-150917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6B3321-5677-446D-8D2B-A5D54C1D2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1212</Words>
  <Characters>6490</Characters>
  <Application>Microsoft Office Word</Application>
  <DocSecurity>0</DocSecurity>
  <Lines>162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21</cp:revision>
  <cp:lastPrinted>2023-03-29T19:12:00Z</cp:lastPrinted>
  <dcterms:created xsi:type="dcterms:W3CDTF">2023-08-29T18:43:00Z</dcterms:created>
  <dcterms:modified xsi:type="dcterms:W3CDTF">2026-03-17T18:09:00Z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6ab460da-0375-460a-a8a4-6e76e15f95b7</vt:lpwstr>
  </property>
  <property fmtid="{D5CDD505-2E9C-101B-9397-08002B2CF9AE}" pid="5" name="MediaServiceImageTags">
    <vt:lpwstr/>
  </property>
</Properties>
</file>